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D87F5" w14:textId="77777777" w:rsidR="00D71F65" w:rsidRDefault="00D71F65" w:rsidP="00D74E2F">
      <w:pPr>
        <w:pStyle w:val="Ttulo2"/>
        <w:spacing w:before="0" w:beforeAutospacing="0" w:after="120" w:afterAutospacing="0"/>
        <w:jc w:val="both"/>
        <w:rPr>
          <w:rFonts w:ascii="Arial" w:hAnsi="Arial" w:cs="Arial"/>
          <w:sz w:val="22"/>
          <w:szCs w:val="22"/>
        </w:rPr>
      </w:pPr>
    </w:p>
    <w:p w14:paraId="65087923" w14:textId="77777777" w:rsidR="008A284B" w:rsidRDefault="008A284B" w:rsidP="00D74E2F">
      <w:pPr>
        <w:pStyle w:val="Ttulo2"/>
        <w:spacing w:before="0" w:beforeAutospacing="0" w:after="120" w:afterAutospacing="0"/>
        <w:jc w:val="both"/>
        <w:rPr>
          <w:rFonts w:ascii="Arial" w:hAnsi="Arial" w:cs="Arial"/>
          <w:sz w:val="22"/>
          <w:szCs w:val="22"/>
        </w:rPr>
      </w:pPr>
    </w:p>
    <w:p w14:paraId="111C26F5" w14:textId="77777777" w:rsidR="008A284B" w:rsidRDefault="008A284B" w:rsidP="00D74E2F">
      <w:pPr>
        <w:pStyle w:val="Ttulo2"/>
        <w:spacing w:before="0" w:beforeAutospacing="0" w:after="120" w:afterAutospacing="0"/>
        <w:jc w:val="both"/>
        <w:rPr>
          <w:rFonts w:ascii="Arial" w:hAnsi="Arial" w:cs="Arial"/>
          <w:sz w:val="22"/>
          <w:szCs w:val="22"/>
        </w:rPr>
      </w:pPr>
    </w:p>
    <w:p w14:paraId="000F466C" w14:textId="77777777" w:rsidR="006628E4" w:rsidRPr="00D74E2F" w:rsidRDefault="006628E4" w:rsidP="00D74E2F">
      <w:pPr>
        <w:pStyle w:val="Ttulo2"/>
        <w:spacing w:before="0" w:beforeAutospacing="0" w:after="120" w:afterAutospacing="0"/>
        <w:jc w:val="both"/>
        <w:rPr>
          <w:rFonts w:ascii="Arial" w:hAnsi="Arial" w:cs="Arial"/>
          <w:sz w:val="22"/>
          <w:szCs w:val="22"/>
        </w:rPr>
      </w:pPr>
    </w:p>
    <w:p w14:paraId="650D404D" w14:textId="33029EEA" w:rsidR="00B23532" w:rsidRPr="008A284B" w:rsidRDefault="000B1A22" w:rsidP="008A284B">
      <w:pPr>
        <w:pStyle w:val="Textoindependiente2"/>
        <w:spacing w:after="120"/>
        <w:ind w:left="360"/>
        <w:rPr>
          <w:rFonts w:ascii="Arial" w:hAnsi="Arial" w:cs="Arial"/>
          <w:b/>
          <w:bCs/>
          <w:sz w:val="24"/>
        </w:rPr>
      </w:pPr>
      <w:r w:rsidRPr="008A284B">
        <w:rPr>
          <w:rFonts w:ascii="Arial" w:hAnsi="Arial" w:cs="Arial"/>
          <w:b/>
          <w:bCs/>
          <w:sz w:val="24"/>
        </w:rPr>
        <w:t xml:space="preserve">INFORME DEL CONSEJO SOCIAL DE LA CIUDAD DE VALLADOLID SOBRE </w:t>
      </w:r>
      <w:r w:rsidR="00EE2F5C" w:rsidRPr="008A284B">
        <w:rPr>
          <w:rFonts w:ascii="Arial" w:hAnsi="Arial" w:cs="Arial"/>
          <w:b/>
          <w:bCs/>
          <w:sz w:val="24"/>
        </w:rPr>
        <w:t>LA REVISIÓN DEL</w:t>
      </w:r>
      <w:r w:rsidRPr="008A284B">
        <w:rPr>
          <w:rFonts w:ascii="Arial" w:hAnsi="Arial" w:cs="Arial"/>
          <w:b/>
          <w:bCs/>
          <w:sz w:val="24"/>
        </w:rPr>
        <w:t xml:space="preserve"> PLAN GENERAL DE ORDENACIÓN URBANA, </w:t>
      </w:r>
    </w:p>
    <w:p w14:paraId="4868A41D" w14:textId="77777777" w:rsidR="008A284B" w:rsidRDefault="008A284B" w:rsidP="00D74E2F">
      <w:pPr>
        <w:pStyle w:val="Ttulo2"/>
        <w:spacing w:before="0" w:beforeAutospacing="0" w:after="120" w:afterAutospacing="0"/>
        <w:jc w:val="both"/>
        <w:rPr>
          <w:rFonts w:ascii="Arial" w:hAnsi="Arial" w:cs="Arial"/>
          <w:b w:val="0"/>
          <w:sz w:val="22"/>
          <w:szCs w:val="22"/>
        </w:rPr>
      </w:pPr>
    </w:p>
    <w:p w14:paraId="716CC15A" w14:textId="77777777" w:rsidR="006628E4" w:rsidRPr="00D74E2F" w:rsidRDefault="006628E4" w:rsidP="00D74E2F">
      <w:pPr>
        <w:pStyle w:val="Ttulo2"/>
        <w:spacing w:before="0" w:beforeAutospacing="0" w:after="120" w:afterAutospacing="0"/>
        <w:jc w:val="both"/>
        <w:rPr>
          <w:rFonts w:ascii="Arial" w:hAnsi="Arial" w:cs="Arial"/>
          <w:b w:val="0"/>
          <w:sz w:val="22"/>
          <w:szCs w:val="22"/>
        </w:rPr>
      </w:pPr>
    </w:p>
    <w:p w14:paraId="74428B35" w14:textId="77777777" w:rsidR="00D74E2F" w:rsidRPr="00D74E2F" w:rsidRDefault="00D74E2F" w:rsidP="00D74E2F">
      <w:pPr>
        <w:spacing w:after="120" w:line="240" w:lineRule="auto"/>
        <w:jc w:val="both"/>
        <w:rPr>
          <w:rFonts w:ascii="Arial" w:hAnsi="Arial" w:cs="Arial"/>
        </w:rPr>
      </w:pPr>
      <w:r w:rsidRPr="00D74E2F">
        <w:rPr>
          <w:rFonts w:ascii="Arial" w:hAnsi="Arial" w:cs="Arial"/>
        </w:rPr>
        <w:t>La elaboración de este informe responde al mandato previsto en el artículo 3.1</w:t>
      </w:r>
      <w:r w:rsidR="00D37A9C">
        <w:rPr>
          <w:rFonts w:ascii="Arial" w:hAnsi="Arial" w:cs="Arial"/>
        </w:rPr>
        <w:t>a</w:t>
      </w:r>
      <w:r w:rsidRPr="00D74E2F">
        <w:rPr>
          <w:rFonts w:ascii="Arial" w:hAnsi="Arial" w:cs="Arial"/>
        </w:rPr>
        <w:t xml:space="preserve">) del Reglamento del Consejo, con el objetivo de ser sometido a la consideración del Consejo Social de la Ciudad de Valladolid en su sesión de </w:t>
      </w:r>
      <w:r>
        <w:rPr>
          <w:rFonts w:ascii="Arial" w:hAnsi="Arial" w:cs="Arial"/>
        </w:rPr>
        <w:t>14</w:t>
      </w:r>
      <w:r w:rsidRPr="00D74E2F">
        <w:rPr>
          <w:rFonts w:ascii="Arial" w:hAnsi="Arial" w:cs="Arial"/>
        </w:rPr>
        <w:t xml:space="preserve"> de </w:t>
      </w:r>
      <w:r>
        <w:rPr>
          <w:rFonts w:ascii="Arial" w:hAnsi="Arial" w:cs="Arial"/>
        </w:rPr>
        <w:t>junio de</w:t>
      </w:r>
      <w:r w:rsidRPr="00D74E2F">
        <w:rPr>
          <w:rFonts w:ascii="Arial" w:hAnsi="Arial" w:cs="Arial"/>
        </w:rPr>
        <w:t xml:space="preserve"> 201</w:t>
      </w:r>
      <w:r>
        <w:rPr>
          <w:rFonts w:ascii="Arial" w:hAnsi="Arial" w:cs="Arial"/>
        </w:rPr>
        <w:t>8</w:t>
      </w:r>
      <w:r w:rsidRPr="00D74E2F">
        <w:rPr>
          <w:rFonts w:ascii="Arial" w:hAnsi="Arial" w:cs="Arial"/>
        </w:rPr>
        <w:t xml:space="preserve">. </w:t>
      </w:r>
    </w:p>
    <w:p w14:paraId="37E377A6" w14:textId="77777777" w:rsidR="00D71F65" w:rsidRPr="00D74E2F" w:rsidRDefault="00D71F65" w:rsidP="00D74E2F">
      <w:pPr>
        <w:pStyle w:val="Ttulo2"/>
        <w:spacing w:before="0" w:beforeAutospacing="0" w:after="120" w:afterAutospacing="0"/>
        <w:jc w:val="both"/>
        <w:rPr>
          <w:rFonts w:ascii="Arial" w:hAnsi="Arial" w:cs="Arial"/>
          <w:sz w:val="22"/>
          <w:szCs w:val="22"/>
        </w:rPr>
      </w:pPr>
    </w:p>
    <w:p w14:paraId="2C71FDD6" w14:textId="77777777" w:rsidR="00BF6330" w:rsidRPr="008A284B" w:rsidRDefault="00EC037C" w:rsidP="00D74E2F">
      <w:pPr>
        <w:pStyle w:val="Ttulo2"/>
        <w:spacing w:before="0" w:beforeAutospacing="0" w:after="120" w:afterAutospacing="0"/>
        <w:jc w:val="both"/>
        <w:rPr>
          <w:rFonts w:ascii="Arial" w:hAnsi="Arial" w:cs="Arial"/>
          <w:sz w:val="22"/>
          <w:szCs w:val="22"/>
        </w:rPr>
      </w:pPr>
      <w:r w:rsidRPr="008A284B">
        <w:rPr>
          <w:rFonts w:ascii="Arial" w:hAnsi="Arial" w:cs="Arial"/>
          <w:sz w:val="22"/>
          <w:szCs w:val="22"/>
        </w:rPr>
        <w:t>CONSIDERACIÓ</w:t>
      </w:r>
      <w:r w:rsidR="00867082" w:rsidRPr="008A284B">
        <w:rPr>
          <w:rFonts w:ascii="Arial" w:hAnsi="Arial" w:cs="Arial"/>
          <w:sz w:val="22"/>
          <w:szCs w:val="22"/>
        </w:rPr>
        <w:t>N GENERAL</w:t>
      </w:r>
    </w:p>
    <w:p w14:paraId="2C23CF1D" w14:textId="1C78E4F2" w:rsidR="00C229EE" w:rsidRPr="00D74E2F" w:rsidRDefault="00F43CC2" w:rsidP="00D74E2F">
      <w:pPr>
        <w:pStyle w:val="Ttulo2"/>
        <w:spacing w:before="0" w:beforeAutospacing="0" w:after="120" w:afterAutospacing="0"/>
        <w:jc w:val="both"/>
        <w:rPr>
          <w:rFonts w:ascii="Arial" w:hAnsi="Arial" w:cs="Arial"/>
          <w:b w:val="0"/>
          <w:sz w:val="22"/>
          <w:szCs w:val="22"/>
        </w:rPr>
      </w:pPr>
      <w:r w:rsidRPr="00D74E2F">
        <w:rPr>
          <w:rFonts w:ascii="Arial" w:hAnsi="Arial" w:cs="Arial"/>
          <w:b w:val="0"/>
          <w:sz w:val="22"/>
          <w:szCs w:val="22"/>
        </w:rPr>
        <w:t xml:space="preserve">En primer lugar, </w:t>
      </w:r>
      <w:r w:rsidR="00EE2F5C">
        <w:rPr>
          <w:rFonts w:ascii="Arial" w:hAnsi="Arial" w:cs="Arial"/>
          <w:b w:val="0"/>
          <w:sz w:val="22"/>
          <w:szCs w:val="22"/>
        </w:rPr>
        <w:t>hay que agradecer</w:t>
      </w:r>
      <w:r w:rsidRPr="00D74E2F">
        <w:rPr>
          <w:rFonts w:ascii="Arial" w:hAnsi="Arial" w:cs="Arial"/>
          <w:b w:val="0"/>
          <w:sz w:val="22"/>
          <w:szCs w:val="22"/>
        </w:rPr>
        <w:t xml:space="preserve"> a la Concejalía de Urbanismo el </w:t>
      </w:r>
      <w:r w:rsidR="00931FB4" w:rsidRPr="00D74E2F">
        <w:rPr>
          <w:rFonts w:ascii="Arial" w:hAnsi="Arial" w:cs="Arial"/>
          <w:b w:val="0"/>
          <w:sz w:val="22"/>
          <w:szCs w:val="22"/>
        </w:rPr>
        <w:t>gran</w:t>
      </w:r>
      <w:r w:rsidRPr="00D74E2F">
        <w:rPr>
          <w:rFonts w:ascii="Arial" w:hAnsi="Arial" w:cs="Arial"/>
          <w:b w:val="0"/>
          <w:sz w:val="22"/>
          <w:szCs w:val="22"/>
        </w:rPr>
        <w:t xml:space="preserve"> esfuerzo que está haciendo para la elaboración </w:t>
      </w:r>
      <w:r w:rsidR="00481EEA">
        <w:rPr>
          <w:rFonts w:ascii="Arial" w:hAnsi="Arial" w:cs="Arial"/>
          <w:b w:val="0"/>
          <w:sz w:val="22"/>
          <w:szCs w:val="22"/>
        </w:rPr>
        <w:t>de</w:t>
      </w:r>
      <w:r w:rsidRPr="00D74E2F">
        <w:rPr>
          <w:rFonts w:ascii="Arial" w:hAnsi="Arial" w:cs="Arial"/>
          <w:b w:val="0"/>
          <w:sz w:val="22"/>
          <w:szCs w:val="22"/>
        </w:rPr>
        <w:t xml:space="preserve"> esta Revisión del Plan General</w:t>
      </w:r>
      <w:r w:rsidR="00EE2F5C">
        <w:rPr>
          <w:rFonts w:ascii="Arial" w:hAnsi="Arial" w:cs="Arial"/>
          <w:b w:val="0"/>
          <w:sz w:val="22"/>
          <w:szCs w:val="22"/>
        </w:rPr>
        <w:t xml:space="preserve"> de Ordenación Urbana (PGOU)</w:t>
      </w:r>
      <w:r w:rsidRPr="00D74E2F">
        <w:rPr>
          <w:rFonts w:ascii="Arial" w:hAnsi="Arial" w:cs="Arial"/>
          <w:b w:val="0"/>
          <w:sz w:val="22"/>
          <w:szCs w:val="22"/>
        </w:rPr>
        <w:t>. Esfuerzo que se concreta t</w:t>
      </w:r>
      <w:r w:rsidR="00EE2F5C">
        <w:rPr>
          <w:rFonts w:ascii="Arial" w:hAnsi="Arial" w:cs="Arial"/>
          <w:b w:val="0"/>
          <w:sz w:val="22"/>
          <w:szCs w:val="22"/>
        </w:rPr>
        <w:t xml:space="preserve">anto en los aspectos políticos </w:t>
      </w:r>
      <w:r w:rsidRPr="00D74E2F">
        <w:rPr>
          <w:rFonts w:ascii="Arial" w:hAnsi="Arial" w:cs="Arial"/>
          <w:b w:val="0"/>
          <w:sz w:val="22"/>
          <w:szCs w:val="22"/>
        </w:rPr>
        <w:t>como técnic</w:t>
      </w:r>
      <w:r w:rsidR="00522474" w:rsidRPr="00D74E2F">
        <w:rPr>
          <w:rFonts w:ascii="Arial" w:hAnsi="Arial" w:cs="Arial"/>
          <w:b w:val="0"/>
          <w:sz w:val="22"/>
          <w:szCs w:val="22"/>
        </w:rPr>
        <w:t xml:space="preserve">os y que se </w:t>
      </w:r>
      <w:r w:rsidR="00EE2F5C">
        <w:rPr>
          <w:rFonts w:ascii="Arial" w:hAnsi="Arial" w:cs="Arial"/>
          <w:b w:val="0"/>
          <w:sz w:val="22"/>
          <w:szCs w:val="22"/>
        </w:rPr>
        <w:t>ha puesto de manifiesto,</w:t>
      </w:r>
      <w:r w:rsidRPr="00D74E2F">
        <w:rPr>
          <w:rFonts w:ascii="Arial" w:hAnsi="Arial" w:cs="Arial"/>
          <w:b w:val="0"/>
          <w:sz w:val="22"/>
          <w:szCs w:val="22"/>
        </w:rPr>
        <w:t xml:space="preserve"> también, a través de las innumerables presentaciones que se han realizado por toda la ciudad, facilitando la participación ciudadana y el general conocimiento del Plan.</w:t>
      </w:r>
    </w:p>
    <w:p w14:paraId="74CD533D" w14:textId="77777777" w:rsidR="00C229EE" w:rsidRPr="00D74E2F" w:rsidRDefault="005C19A6" w:rsidP="00EE2F5C">
      <w:pPr>
        <w:pStyle w:val="Ttulo2"/>
        <w:spacing w:before="0" w:beforeAutospacing="0" w:after="120" w:afterAutospacing="0"/>
        <w:jc w:val="both"/>
        <w:rPr>
          <w:rFonts w:ascii="Arial" w:hAnsi="Arial" w:cs="Arial"/>
          <w:b w:val="0"/>
          <w:sz w:val="22"/>
          <w:szCs w:val="22"/>
        </w:rPr>
      </w:pPr>
      <w:r w:rsidRPr="00D74E2F">
        <w:rPr>
          <w:rFonts w:ascii="Arial" w:hAnsi="Arial" w:cs="Arial"/>
          <w:b w:val="0"/>
          <w:sz w:val="22"/>
          <w:szCs w:val="22"/>
        </w:rPr>
        <w:t>P</w:t>
      </w:r>
      <w:r w:rsidR="00C229EE" w:rsidRPr="00D74E2F">
        <w:rPr>
          <w:rFonts w:ascii="Arial" w:hAnsi="Arial" w:cs="Arial"/>
          <w:b w:val="0"/>
          <w:sz w:val="22"/>
          <w:szCs w:val="22"/>
        </w:rPr>
        <w:t>ara hacer una valoración</w:t>
      </w:r>
      <w:r w:rsidR="00EE2F5C">
        <w:rPr>
          <w:rFonts w:ascii="Arial" w:hAnsi="Arial" w:cs="Arial"/>
          <w:b w:val="0"/>
          <w:sz w:val="22"/>
          <w:szCs w:val="22"/>
        </w:rPr>
        <w:t xml:space="preserve"> de la revisión del PGOU</w:t>
      </w:r>
      <w:r w:rsidR="00CC533B" w:rsidRPr="00D74E2F">
        <w:rPr>
          <w:rFonts w:ascii="Arial" w:hAnsi="Arial" w:cs="Arial"/>
          <w:b w:val="0"/>
          <w:sz w:val="22"/>
          <w:szCs w:val="22"/>
        </w:rPr>
        <w:t xml:space="preserve">, </w:t>
      </w:r>
      <w:r w:rsidR="00EE2F5C">
        <w:rPr>
          <w:rFonts w:ascii="Arial" w:hAnsi="Arial" w:cs="Arial"/>
          <w:b w:val="0"/>
          <w:sz w:val="22"/>
          <w:szCs w:val="22"/>
        </w:rPr>
        <w:t xml:space="preserve">se ha contado </w:t>
      </w:r>
      <w:r w:rsidR="00CC533B" w:rsidRPr="00D74E2F">
        <w:rPr>
          <w:rFonts w:ascii="Arial" w:hAnsi="Arial" w:cs="Arial"/>
          <w:b w:val="0"/>
          <w:sz w:val="22"/>
          <w:szCs w:val="22"/>
        </w:rPr>
        <w:t xml:space="preserve">con la </w:t>
      </w:r>
      <w:r w:rsidRPr="00D74E2F">
        <w:rPr>
          <w:rFonts w:ascii="Arial" w:hAnsi="Arial" w:cs="Arial"/>
          <w:b w:val="0"/>
          <w:sz w:val="22"/>
          <w:szCs w:val="22"/>
        </w:rPr>
        <w:t xml:space="preserve">documentación actualizada </w:t>
      </w:r>
      <w:r w:rsidR="00EE2F5C">
        <w:rPr>
          <w:rFonts w:ascii="Arial" w:hAnsi="Arial" w:cs="Arial"/>
          <w:b w:val="0"/>
          <w:sz w:val="22"/>
          <w:szCs w:val="22"/>
        </w:rPr>
        <w:t>facilitada</w:t>
      </w:r>
      <w:r w:rsidRPr="00D74E2F">
        <w:rPr>
          <w:rFonts w:ascii="Arial" w:hAnsi="Arial" w:cs="Arial"/>
          <w:b w:val="0"/>
          <w:sz w:val="22"/>
          <w:szCs w:val="22"/>
        </w:rPr>
        <w:t xml:space="preserve"> </w:t>
      </w:r>
      <w:r w:rsidR="00EE2F5C">
        <w:rPr>
          <w:rFonts w:ascii="Arial" w:hAnsi="Arial" w:cs="Arial"/>
          <w:b w:val="0"/>
          <w:sz w:val="22"/>
          <w:szCs w:val="22"/>
        </w:rPr>
        <w:t>a los miembros de la</w:t>
      </w:r>
      <w:r w:rsidRPr="00D74E2F">
        <w:rPr>
          <w:rFonts w:ascii="Arial" w:hAnsi="Arial" w:cs="Arial"/>
          <w:b w:val="0"/>
          <w:sz w:val="22"/>
          <w:szCs w:val="22"/>
        </w:rPr>
        <w:t xml:space="preserve"> Comisión </w:t>
      </w:r>
      <w:r w:rsidR="00EE2F5C">
        <w:rPr>
          <w:rFonts w:ascii="Arial" w:hAnsi="Arial" w:cs="Arial"/>
          <w:b w:val="0"/>
          <w:sz w:val="22"/>
          <w:szCs w:val="22"/>
        </w:rPr>
        <w:t xml:space="preserve">de estrategias </w:t>
      </w:r>
      <w:r w:rsidRPr="00D74E2F">
        <w:rPr>
          <w:rFonts w:ascii="Arial" w:hAnsi="Arial" w:cs="Arial"/>
          <w:b w:val="0"/>
          <w:sz w:val="22"/>
          <w:szCs w:val="22"/>
        </w:rPr>
        <w:t>(</w:t>
      </w:r>
      <w:r w:rsidR="00C229EE" w:rsidRPr="00D74E2F">
        <w:rPr>
          <w:rFonts w:ascii="Arial" w:hAnsi="Arial" w:cs="Arial"/>
          <w:b w:val="0"/>
          <w:sz w:val="22"/>
          <w:szCs w:val="22"/>
        </w:rPr>
        <w:t xml:space="preserve">ampliamente mejorada </w:t>
      </w:r>
      <w:r w:rsidR="00EE2F5C">
        <w:rPr>
          <w:rFonts w:ascii="Arial" w:hAnsi="Arial" w:cs="Arial"/>
          <w:b w:val="0"/>
          <w:sz w:val="22"/>
          <w:szCs w:val="22"/>
        </w:rPr>
        <w:t xml:space="preserve">respecto </w:t>
      </w:r>
      <w:r w:rsidR="00C229EE" w:rsidRPr="00D74E2F">
        <w:rPr>
          <w:rFonts w:ascii="Arial" w:hAnsi="Arial" w:cs="Arial"/>
          <w:b w:val="0"/>
          <w:sz w:val="22"/>
          <w:szCs w:val="22"/>
        </w:rPr>
        <w:t xml:space="preserve">de su </w:t>
      </w:r>
      <w:r w:rsidR="000D5241" w:rsidRPr="00D74E2F">
        <w:rPr>
          <w:rFonts w:ascii="Arial" w:hAnsi="Arial" w:cs="Arial"/>
          <w:b w:val="0"/>
          <w:sz w:val="22"/>
          <w:szCs w:val="22"/>
        </w:rPr>
        <w:t>versión</w:t>
      </w:r>
      <w:r w:rsidR="00C229EE" w:rsidRPr="00D74E2F">
        <w:rPr>
          <w:rFonts w:ascii="Arial" w:hAnsi="Arial" w:cs="Arial"/>
          <w:b w:val="0"/>
          <w:sz w:val="22"/>
          <w:szCs w:val="22"/>
        </w:rPr>
        <w:t xml:space="preserve"> a exposición </w:t>
      </w:r>
      <w:r w:rsidR="00B23532" w:rsidRPr="00D74E2F">
        <w:rPr>
          <w:rFonts w:ascii="Arial" w:hAnsi="Arial" w:cs="Arial"/>
          <w:b w:val="0"/>
          <w:sz w:val="22"/>
          <w:szCs w:val="22"/>
        </w:rPr>
        <w:t>pública</w:t>
      </w:r>
      <w:r w:rsidR="00C229EE" w:rsidRPr="00D74E2F">
        <w:rPr>
          <w:rFonts w:ascii="Arial" w:hAnsi="Arial" w:cs="Arial"/>
          <w:b w:val="0"/>
          <w:sz w:val="22"/>
          <w:szCs w:val="22"/>
        </w:rPr>
        <w:t>)</w:t>
      </w:r>
      <w:r w:rsidR="00BE0F0A" w:rsidRPr="00D74E2F">
        <w:rPr>
          <w:rFonts w:ascii="Arial" w:hAnsi="Arial" w:cs="Arial"/>
          <w:b w:val="0"/>
          <w:sz w:val="22"/>
          <w:szCs w:val="22"/>
        </w:rPr>
        <w:t>,</w:t>
      </w:r>
      <w:r w:rsidR="00C229EE" w:rsidRPr="00D74E2F">
        <w:rPr>
          <w:rFonts w:ascii="Arial" w:hAnsi="Arial" w:cs="Arial"/>
          <w:b w:val="0"/>
          <w:sz w:val="22"/>
          <w:szCs w:val="22"/>
        </w:rPr>
        <w:t xml:space="preserve"> las alegaciones presentadas y los Informes de las Administraciones</w:t>
      </w:r>
      <w:r w:rsidR="00522474" w:rsidRPr="00D74E2F">
        <w:rPr>
          <w:rFonts w:ascii="Arial" w:hAnsi="Arial" w:cs="Arial"/>
          <w:b w:val="0"/>
          <w:sz w:val="22"/>
          <w:szCs w:val="22"/>
        </w:rPr>
        <w:t>,</w:t>
      </w:r>
      <w:r w:rsidR="00C229EE" w:rsidRPr="00D74E2F">
        <w:rPr>
          <w:rFonts w:ascii="Arial" w:hAnsi="Arial" w:cs="Arial"/>
          <w:b w:val="0"/>
          <w:sz w:val="22"/>
          <w:szCs w:val="22"/>
        </w:rPr>
        <w:t xml:space="preserve"> </w:t>
      </w:r>
      <w:r w:rsidR="00EE2F5C">
        <w:rPr>
          <w:rFonts w:ascii="Arial" w:hAnsi="Arial" w:cs="Arial"/>
          <w:b w:val="0"/>
          <w:sz w:val="22"/>
          <w:szCs w:val="22"/>
        </w:rPr>
        <w:t xml:space="preserve">lo que ha permitido </w:t>
      </w:r>
      <w:r w:rsidR="0001459F" w:rsidRPr="00D74E2F">
        <w:rPr>
          <w:rFonts w:ascii="Arial" w:hAnsi="Arial" w:cs="Arial"/>
          <w:b w:val="0"/>
          <w:sz w:val="22"/>
          <w:szCs w:val="22"/>
        </w:rPr>
        <w:t>vislumbrar</w:t>
      </w:r>
      <w:r w:rsidRPr="00D74E2F">
        <w:rPr>
          <w:rFonts w:ascii="Arial" w:hAnsi="Arial" w:cs="Arial"/>
          <w:b w:val="0"/>
          <w:sz w:val="22"/>
          <w:szCs w:val="22"/>
        </w:rPr>
        <w:t xml:space="preserve"> l</w:t>
      </w:r>
      <w:r w:rsidR="00C229EE" w:rsidRPr="00D74E2F">
        <w:rPr>
          <w:rFonts w:ascii="Arial" w:hAnsi="Arial" w:cs="Arial"/>
          <w:b w:val="0"/>
          <w:sz w:val="22"/>
          <w:szCs w:val="22"/>
        </w:rPr>
        <w:t xml:space="preserve">as </w:t>
      </w:r>
      <w:r w:rsidR="00A307B5" w:rsidRPr="00D74E2F">
        <w:rPr>
          <w:rFonts w:ascii="Arial" w:hAnsi="Arial" w:cs="Arial"/>
          <w:b w:val="0"/>
          <w:sz w:val="22"/>
          <w:szCs w:val="22"/>
        </w:rPr>
        <w:t>líneas</w:t>
      </w:r>
      <w:r w:rsidR="00C229EE" w:rsidRPr="00D74E2F">
        <w:rPr>
          <w:rFonts w:ascii="Arial" w:hAnsi="Arial" w:cs="Arial"/>
          <w:b w:val="0"/>
          <w:sz w:val="22"/>
          <w:szCs w:val="22"/>
        </w:rPr>
        <w:t xml:space="preserve"> maestras</w:t>
      </w:r>
      <w:r w:rsidRPr="00D74E2F">
        <w:rPr>
          <w:rFonts w:ascii="Arial" w:hAnsi="Arial" w:cs="Arial"/>
          <w:b w:val="0"/>
          <w:sz w:val="22"/>
          <w:szCs w:val="22"/>
        </w:rPr>
        <w:t xml:space="preserve"> (</w:t>
      </w:r>
      <w:r w:rsidR="00A307B5" w:rsidRPr="00D74E2F">
        <w:rPr>
          <w:rFonts w:ascii="Arial" w:hAnsi="Arial" w:cs="Arial"/>
          <w:b w:val="0"/>
          <w:sz w:val="22"/>
          <w:szCs w:val="22"/>
        </w:rPr>
        <w:t>según</w:t>
      </w:r>
      <w:r w:rsidR="00C229EE" w:rsidRPr="00D74E2F">
        <w:rPr>
          <w:rFonts w:ascii="Arial" w:hAnsi="Arial" w:cs="Arial"/>
          <w:b w:val="0"/>
          <w:sz w:val="22"/>
          <w:szCs w:val="22"/>
        </w:rPr>
        <w:t xml:space="preserve"> describe la Memoria vinculante) tra</w:t>
      </w:r>
      <w:r w:rsidR="00EE2F5C">
        <w:rPr>
          <w:rFonts w:ascii="Arial" w:hAnsi="Arial" w:cs="Arial"/>
          <w:b w:val="0"/>
          <w:sz w:val="22"/>
          <w:szCs w:val="22"/>
        </w:rPr>
        <w:t>zadas para el desarrollo de la c</w:t>
      </w:r>
      <w:r w:rsidR="00C229EE" w:rsidRPr="00D74E2F">
        <w:rPr>
          <w:rFonts w:ascii="Arial" w:hAnsi="Arial" w:cs="Arial"/>
          <w:b w:val="0"/>
          <w:sz w:val="22"/>
          <w:szCs w:val="22"/>
        </w:rPr>
        <w:t>iudad.</w:t>
      </w:r>
    </w:p>
    <w:p w14:paraId="03FF44D9" w14:textId="77777777" w:rsidR="00C229EE" w:rsidRPr="00D74E2F" w:rsidRDefault="00C229EE" w:rsidP="00D74E2F">
      <w:pPr>
        <w:pStyle w:val="Ttulo2"/>
        <w:spacing w:before="0" w:beforeAutospacing="0" w:after="120" w:afterAutospacing="0"/>
        <w:jc w:val="both"/>
        <w:rPr>
          <w:rFonts w:ascii="Arial" w:hAnsi="Arial" w:cs="Arial"/>
          <w:b w:val="0"/>
          <w:sz w:val="22"/>
          <w:szCs w:val="22"/>
        </w:rPr>
      </w:pPr>
      <w:r w:rsidRPr="00D74E2F">
        <w:rPr>
          <w:rFonts w:ascii="Arial" w:hAnsi="Arial" w:cs="Arial"/>
          <w:b w:val="0"/>
          <w:sz w:val="22"/>
          <w:szCs w:val="22"/>
        </w:rPr>
        <w:t xml:space="preserve">El conocimiento de las alegaciones </w:t>
      </w:r>
      <w:r w:rsidR="00EE2F5C">
        <w:rPr>
          <w:rFonts w:ascii="Arial" w:hAnsi="Arial" w:cs="Arial"/>
          <w:b w:val="0"/>
          <w:sz w:val="22"/>
          <w:szCs w:val="22"/>
        </w:rPr>
        <w:t>ha proporcionado</w:t>
      </w:r>
      <w:r w:rsidRPr="00D74E2F">
        <w:rPr>
          <w:rFonts w:ascii="Arial" w:hAnsi="Arial" w:cs="Arial"/>
          <w:b w:val="0"/>
          <w:sz w:val="22"/>
          <w:szCs w:val="22"/>
        </w:rPr>
        <w:t xml:space="preserve"> pistas </w:t>
      </w:r>
      <w:r w:rsidR="00EE2F5C">
        <w:rPr>
          <w:rFonts w:ascii="Arial" w:hAnsi="Arial" w:cs="Arial"/>
          <w:b w:val="0"/>
          <w:sz w:val="22"/>
          <w:szCs w:val="22"/>
        </w:rPr>
        <w:t xml:space="preserve">acerca </w:t>
      </w:r>
      <w:r w:rsidR="009E0E81" w:rsidRPr="00D74E2F">
        <w:rPr>
          <w:rFonts w:ascii="Arial" w:hAnsi="Arial" w:cs="Arial"/>
          <w:b w:val="0"/>
          <w:sz w:val="22"/>
          <w:szCs w:val="22"/>
        </w:rPr>
        <w:t>de la</w:t>
      </w:r>
      <w:r w:rsidR="005C19A6" w:rsidRPr="00D74E2F">
        <w:rPr>
          <w:rFonts w:ascii="Arial" w:hAnsi="Arial" w:cs="Arial"/>
          <w:b w:val="0"/>
          <w:sz w:val="22"/>
          <w:szCs w:val="22"/>
        </w:rPr>
        <w:t>s</w:t>
      </w:r>
      <w:r w:rsidR="009E0E81" w:rsidRPr="00D74E2F">
        <w:rPr>
          <w:rFonts w:ascii="Arial" w:hAnsi="Arial" w:cs="Arial"/>
          <w:b w:val="0"/>
          <w:sz w:val="22"/>
          <w:szCs w:val="22"/>
        </w:rPr>
        <w:t xml:space="preserve"> </w:t>
      </w:r>
      <w:r w:rsidR="005C19A6" w:rsidRPr="00D74E2F">
        <w:rPr>
          <w:rFonts w:ascii="Arial" w:hAnsi="Arial" w:cs="Arial"/>
          <w:b w:val="0"/>
          <w:sz w:val="22"/>
          <w:szCs w:val="22"/>
        </w:rPr>
        <w:t>reivindicacio</w:t>
      </w:r>
      <w:r w:rsidR="00502316" w:rsidRPr="00D74E2F">
        <w:rPr>
          <w:rFonts w:ascii="Arial" w:hAnsi="Arial" w:cs="Arial"/>
          <w:b w:val="0"/>
          <w:sz w:val="22"/>
          <w:szCs w:val="22"/>
        </w:rPr>
        <w:t>n</w:t>
      </w:r>
      <w:r w:rsidR="005C19A6" w:rsidRPr="00D74E2F">
        <w:rPr>
          <w:rFonts w:ascii="Arial" w:hAnsi="Arial" w:cs="Arial"/>
          <w:b w:val="0"/>
          <w:sz w:val="22"/>
          <w:szCs w:val="22"/>
        </w:rPr>
        <w:t>es</w:t>
      </w:r>
      <w:r w:rsidR="003B7136" w:rsidRPr="00D74E2F">
        <w:rPr>
          <w:rFonts w:ascii="Arial" w:hAnsi="Arial" w:cs="Arial"/>
          <w:b w:val="0"/>
          <w:sz w:val="22"/>
          <w:szCs w:val="22"/>
        </w:rPr>
        <w:t xml:space="preserve"> </w:t>
      </w:r>
      <w:r w:rsidRPr="00D74E2F">
        <w:rPr>
          <w:rFonts w:ascii="Arial" w:hAnsi="Arial" w:cs="Arial"/>
          <w:b w:val="0"/>
          <w:sz w:val="22"/>
          <w:szCs w:val="22"/>
        </w:rPr>
        <w:t>ciudadan</w:t>
      </w:r>
      <w:r w:rsidR="005C19A6" w:rsidRPr="00D74E2F">
        <w:rPr>
          <w:rFonts w:ascii="Arial" w:hAnsi="Arial" w:cs="Arial"/>
          <w:b w:val="0"/>
          <w:sz w:val="22"/>
          <w:szCs w:val="22"/>
        </w:rPr>
        <w:t>as</w:t>
      </w:r>
      <w:r w:rsidRPr="00D74E2F">
        <w:rPr>
          <w:rFonts w:ascii="Arial" w:hAnsi="Arial" w:cs="Arial"/>
          <w:b w:val="0"/>
          <w:sz w:val="22"/>
          <w:szCs w:val="22"/>
        </w:rPr>
        <w:t xml:space="preserve"> en cuanto a los criterios que se plasman en el </w:t>
      </w:r>
      <w:r w:rsidR="005C19A6" w:rsidRPr="00D74E2F">
        <w:rPr>
          <w:rFonts w:ascii="Arial" w:hAnsi="Arial" w:cs="Arial"/>
          <w:b w:val="0"/>
          <w:sz w:val="22"/>
          <w:szCs w:val="22"/>
        </w:rPr>
        <w:t>PGOU</w:t>
      </w:r>
      <w:r w:rsidR="00C14A23" w:rsidRPr="00D74E2F">
        <w:rPr>
          <w:rFonts w:ascii="Arial" w:hAnsi="Arial" w:cs="Arial"/>
          <w:b w:val="0"/>
          <w:sz w:val="22"/>
          <w:szCs w:val="22"/>
        </w:rPr>
        <w:t xml:space="preserve"> </w:t>
      </w:r>
      <w:r w:rsidR="005C19A6" w:rsidRPr="00D74E2F">
        <w:rPr>
          <w:rFonts w:ascii="Arial" w:hAnsi="Arial" w:cs="Arial"/>
          <w:b w:val="0"/>
          <w:sz w:val="22"/>
          <w:szCs w:val="22"/>
        </w:rPr>
        <w:t xml:space="preserve">2017. </w:t>
      </w:r>
      <w:r w:rsidR="00EE2F5C">
        <w:rPr>
          <w:rFonts w:ascii="Arial" w:hAnsi="Arial" w:cs="Arial"/>
          <w:b w:val="0"/>
          <w:sz w:val="22"/>
          <w:szCs w:val="22"/>
        </w:rPr>
        <w:t>Si bien no se ha contado con</w:t>
      </w:r>
      <w:r w:rsidRPr="00D74E2F">
        <w:rPr>
          <w:rFonts w:ascii="Arial" w:hAnsi="Arial" w:cs="Arial"/>
          <w:b w:val="0"/>
          <w:sz w:val="22"/>
          <w:szCs w:val="22"/>
        </w:rPr>
        <w:t xml:space="preserve"> la respuesta</w:t>
      </w:r>
      <w:r w:rsidR="00BE0F0A" w:rsidRPr="00D74E2F">
        <w:rPr>
          <w:rFonts w:ascii="Arial" w:hAnsi="Arial" w:cs="Arial"/>
          <w:b w:val="0"/>
          <w:sz w:val="22"/>
          <w:szCs w:val="22"/>
        </w:rPr>
        <w:t xml:space="preserve"> del equipo redactor del </w:t>
      </w:r>
      <w:r w:rsidR="00EE2F5C">
        <w:rPr>
          <w:rFonts w:ascii="Arial" w:hAnsi="Arial" w:cs="Arial"/>
          <w:b w:val="0"/>
          <w:sz w:val="22"/>
          <w:szCs w:val="22"/>
        </w:rPr>
        <w:t>Plan</w:t>
      </w:r>
      <w:r w:rsidRPr="00D74E2F">
        <w:rPr>
          <w:rFonts w:ascii="Arial" w:hAnsi="Arial" w:cs="Arial"/>
          <w:b w:val="0"/>
          <w:sz w:val="22"/>
          <w:szCs w:val="22"/>
        </w:rPr>
        <w:t xml:space="preserve"> a dichas alegaciones</w:t>
      </w:r>
      <w:r w:rsidR="00BE0F0A" w:rsidRPr="00D74E2F">
        <w:rPr>
          <w:rFonts w:ascii="Arial" w:hAnsi="Arial" w:cs="Arial"/>
          <w:b w:val="0"/>
          <w:sz w:val="22"/>
          <w:szCs w:val="22"/>
        </w:rPr>
        <w:t>,</w:t>
      </w:r>
      <w:r w:rsidR="005C19A6" w:rsidRPr="00D74E2F">
        <w:rPr>
          <w:rFonts w:ascii="Arial" w:hAnsi="Arial" w:cs="Arial"/>
          <w:b w:val="0"/>
          <w:sz w:val="22"/>
          <w:szCs w:val="22"/>
        </w:rPr>
        <w:t xml:space="preserve"> </w:t>
      </w:r>
      <w:r w:rsidR="00EE2F5C">
        <w:rPr>
          <w:rFonts w:ascii="Arial" w:hAnsi="Arial" w:cs="Arial"/>
          <w:b w:val="0"/>
          <w:sz w:val="22"/>
          <w:szCs w:val="22"/>
        </w:rPr>
        <w:t>se entiende</w:t>
      </w:r>
      <w:r w:rsidR="005C19A6" w:rsidRPr="00D74E2F">
        <w:rPr>
          <w:rFonts w:ascii="Arial" w:hAnsi="Arial" w:cs="Arial"/>
          <w:b w:val="0"/>
          <w:sz w:val="22"/>
          <w:szCs w:val="22"/>
        </w:rPr>
        <w:t xml:space="preserve"> que las contestaciones deberán ser coherentes con </w:t>
      </w:r>
      <w:r w:rsidR="002E6970" w:rsidRPr="00D74E2F">
        <w:rPr>
          <w:rFonts w:ascii="Arial" w:hAnsi="Arial" w:cs="Arial"/>
          <w:b w:val="0"/>
          <w:sz w:val="22"/>
          <w:szCs w:val="22"/>
        </w:rPr>
        <w:t>l</w:t>
      </w:r>
      <w:r w:rsidR="005C19A6" w:rsidRPr="00D74E2F">
        <w:rPr>
          <w:rFonts w:ascii="Arial" w:hAnsi="Arial" w:cs="Arial"/>
          <w:b w:val="0"/>
          <w:sz w:val="22"/>
          <w:szCs w:val="22"/>
        </w:rPr>
        <w:t xml:space="preserve">as líneas estratégicas del PGOU </w:t>
      </w:r>
      <w:r w:rsidR="002E6970" w:rsidRPr="00D74E2F">
        <w:rPr>
          <w:rFonts w:ascii="Arial" w:hAnsi="Arial" w:cs="Arial"/>
          <w:b w:val="0"/>
          <w:sz w:val="22"/>
          <w:szCs w:val="22"/>
        </w:rPr>
        <w:t>plasmadas en el documento aportado a esta Comisión, y que se corresponden con los</w:t>
      </w:r>
      <w:r w:rsidR="005C19A6" w:rsidRPr="00D74E2F">
        <w:rPr>
          <w:rFonts w:ascii="Arial" w:hAnsi="Arial" w:cs="Arial"/>
          <w:b w:val="0"/>
          <w:sz w:val="22"/>
          <w:szCs w:val="22"/>
        </w:rPr>
        <w:t xml:space="preserve"> acuerdos de Pleno</w:t>
      </w:r>
      <w:r w:rsidR="002E6970" w:rsidRPr="00D74E2F">
        <w:rPr>
          <w:rFonts w:ascii="Arial" w:hAnsi="Arial" w:cs="Arial"/>
          <w:b w:val="0"/>
          <w:sz w:val="22"/>
          <w:szCs w:val="22"/>
        </w:rPr>
        <w:t>.</w:t>
      </w:r>
      <w:r w:rsidR="00BE0F0A" w:rsidRPr="00D74E2F">
        <w:rPr>
          <w:rFonts w:ascii="Arial" w:hAnsi="Arial" w:cs="Arial"/>
          <w:b w:val="0"/>
          <w:sz w:val="22"/>
          <w:szCs w:val="22"/>
        </w:rPr>
        <w:t xml:space="preserve"> </w:t>
      </w:r>
    </w:p>
    <w:p w14:paraId="7300EBB5" w14:textId="56C48C2B" w:rsidR="00DE23CB" w:rsidRPr="00D74E2F" w:rsidRDefault="00481EEA" w:rsidP="00D74E2F">
      <w:pPr>
        <w:pStyle w:val="Ttulo2"/>
        <w:spacing w:before="0" w:beforeAutospacing="0" w:after="120" w:afterAutospacing="0"/>
        <w:jc w:val="both"/>
        <w:rPr>
          <w:rFonts w:ascii="Arial" w:hAnsi="Arial" w:cs="Arial"/>
          <w:b w:val="0"/>
          <w:sz w:val="22"/>
          <w:szCs w:val="22"/>
        </w:rPr>
      </w:pPr>
      <w:r>
        <w:rPr>
          <w:rFonts w:ascii="Arial" w:hAnsi="Arial" w:cs="Arial"/>
          <w:b w:val="0"/>
          <w:sz w:val="22"/>
          <w:szCs w:val="22"/>
        </w:rPr>
        <w:t>Au</w:t>
      </w:r>
      <w:r w:rsidR="002E6970" w:rsidRPr="00D74E2F">
        <w:rPr>
          <w:rFonts w:ascii="Arial" w:hAnsi="Arial" w:cs="Arial"/>
          <w:b w:val="0"/>
          <w:sz w:val="22"/>
          <w:szCs w:val="22"/>
        </w:rPr>
        <w:t>n</w:t>
      </w:r>
      <w:r w:rsidR="00277286" w:rsidRPr="00D74E2F">
        <w:rPr>
          <w:rFonts w:ascii="Arial" w:hAnsi="Arial" w:cs="Arial"/>
          <w:b w:val="0"/>
          <w:sz w:val="22"/>
          <w:szCs w:val="22"/>
        </w:rPr>
        <w:t xml:space="preserve"> </w:t>
      </w:r>
      <w:r w:rsidR="002E6970" w:rsidRPr="00D74E2F">
        <w:rPr>
          <w:rFonts w:ascii="Arial" w:hAnsi="Arial" w:cs="Arial"/>
          <w:b w:val="0"/>
          <w:sz w:val="22"/>
          <w:szCs w:val="22"/>
        </w:rPr>
        <w:t>siendo conscientes de la dificultad que entraña</w:t>
      </w:r>
      <w:r w:rsidR="00EE2F5C">
        <w:rPr>
          <w:rFonts w:ascii="Arial" w:hAnsi="Arial" w:cs="Arial"/>
          <w:b w:val="0"/>
          <w:sz w:val="22"/>
          <w:szCs w:val="22"/>
        </w:rPr>
        <w:t>,</w:t>
      </w:r>
      <w:r w:rsidR="002E6970" w:rsidRPr="00D74E2F">
        <w:rPr>
          <w:rFonts w:ascii="Arial" w:hAnsi="Arial" w:cs="Arial"/>
          <w:b w:val="0"/>
          <w:sz w:val="22"/>
          <w:szCs w:val="22"/>
        </w:rPr>
        <w:t xml:space="preserve"> debido a la interconexión de los documentos del Plan, </w:t>
      </w:r>
      <w:r w:rsidR="00EE2F5C">
        <w:rPr>
          <w:rFonts w:ascii="Arial" w:hAnsi="Arial" w:cs="Arial"/>
          <w:b w:val="0"/>
          <w:sz w:val="22"/>
          <w:szCs w:val="22"/>
        </w:rPr>
        <w:t>se recomienda</w:t>
      </w:r>
      <w:r w:rsidR="00DE23CB" w:rsidRPr="00D74E2F">
        <w:rPr>
          <w:rFonts w:ascii="Arial" w:hAnsi="Arial" w:cs="Arial"/>
          <w:b w:val="0"/>
          <w:sz w:val="22"/>
          <w:szCs w:val="22"/>
        </w:rPr>
        <w:t xml:space="preserve"> trabajar con datos </w:t>
      </w:r>
      <w:r w:rsidR="00B23532" w:rsidRPr="00D74E2F">
        <w:rPr>
          <w:rFonts w:ascii="Arial" w:hAnsi="Arial" w:cs="Arial"/>
          <w:b w:val="0"/>
          <w:sz w:val="22"/>
          <w:szCs w:val="22"/>
        </w:rPr>
        <w:t>más</w:t>
      </w:r>
      <w:r w:rsidR="00DE23CB" w:rsidRPr="00D74E2F">
        <w:rPr>
          <w:rFonts w:ascii="Arial" w:hAnsi="Arial" w:cs="Arial"/>
          <w:b w:val="0"/>
          <w:sz w:val="22"/>
          <w:szCs w:val="22"/>
        </w:rPr>
        <w:t xml:space="preserve"> ajustados a la fecha de </w:t>
      </w:r>
      <w:r w:rsidR="00A307B5" w:rsidRPr="00D74E2F">
        <w:rPr>
          <w:rFonts w:ascii="Arial" w:hAnsi="Arial" w:cs="Arial"/>
          <w:b w:val="0"/>
          <w:sz w:val="22"/>
          <w:szCs w:val="22"/>
        </w:rPr>
        <w:t>presentación</w:t>
      </w:r>
      <w:r w:rsidR="00DE23CB" w:rsidRPr="00D74E2F">
        <w:rPr>
          <w:rFonts w:ascii="Arial" w:hAnsi="Arial" w:cs="Arial"/>
          <w:b w:val="0"/>
          <w:sz w:val="22"/>
          <w:szCs w:val="22"/>
        </w:rPr>
        <w:t xml:space="preserve"> del PGOU</w:t>
      </w:r>
      <w:r w:rsidR="00CE433A" w:rsidRPr="00D74E2F">
        <w:rPr>
          <w:rFonts w:ascii="Arial" w:hAnsi="Arial" w:cs="Arial"/>
          <w:b w:val="0"/>
          <w:sz w:val="22"/>
          <w:szCs w:val="22"/>
        </w:rPr>
        <w:t xml:space="preserve"> </w:t>
      </w:r>
      <w:r w:rsidR="00DE23CB" w:rsidRPr="00D74E2F">
        <w:rPr>
          <w:rFonts w:ascii="Arial" w:hAnsi="Arial" w:cs="Arial"/>
          <w:b w:val="0"/>
          <w:sz w:val="22"/>
          <w:szCs w:val="22"/>
        </w:rPr>
        <w:t xml:space="preserve">2017, </w:t>
      </w:r>
      <w:r w:rsidR="00EE2F5C">
        <w:rPr>
          <w:rFonts w:ascii="Arial" w:hAnsi="Arial" w:cs="Arial"/>
          <w:b w:val="0"/>
          <w:sz w:val="22"/>
          <w:szCs w:val="22"/>
        </w:rPr>
        <w:t xml:space="preserve">ya que, </w:t>
      </w:r>
      <w:r w:rsidR="008A284B">
        <w:rPr>
          <w:rFonts w:ascii="Arial" w:hAnsi="Arial" w:cs="Arial"/>
          <w:b w:val="0"/>
          <w:sz w:val="22"/>
          <w:szCs w:val="22"/>
        </w:rPr>
        <w:t>por ejemplo, en el caso del</w:t>
      </w:r>
      <w:r w:rsidR="00DE23CB" w:rsidRPr="00D74E2F">
        <w:rPr>
          <w:rFonts w:ascii="Arial" w:hAnsi="Arial" w:cs="Arial"/>
          <w:b w:val="0"/>
          <w:sz w:val="22"/>
          <w:szCs w:val="22"/>
        </w:rPr>
        <w:t xml:space="preserve"> Censo, se manejan los del año 2012, estando disponible</w:t>
      </w:r>
      <w:r w:rsidR="008A284B">
        <w:rPr>
          <w:rFonts w:ascii="Arial" w:hAnsi="Arial" w:cs="Arial"/>
          <w:b w:val="0"/>
          <w:sz w:val="22"/>
          <w:szCs w:val="22"/>
        </w:rPr>
        <w:t>s</w:t>
      </w:r>
      <w:r w:rsidR="00DE23CB" w:rsidRPr="00D74E2F">
        <w:rPr>
          <w:rFonts w:ascii="Arial" w:hAnsi="Arial" w:cs="Arial"/>
          <w:b w:val="0"/>
          <w:sz w:val="22"/>
          <w:szCs w:val="22"/>
        </w:rPr>
        <w:t xml:space="preserve"> los de</w:t>
      </w:r>
      <w:r>
        <w:rPr>
          <w:rFonts w:ascii="Arial" w:hAnsi="Arial" w:cs="Arial"/>
          <w:b w:val="0"/>
          <w:sz w:val="22"/>
          <w:szCs w:val="22"/>
        </w:rPr>
        <w:t>l uno de enero de 2017</w:t>
      </w:r>
      <w:r w:rsidR="00DE23CB" w:rsidRPr="00D74E2F">
        <w:rPr>
          <w:rFonts w:ascii="Arial" w:hAnsi="Arial" w:cs="Arial"/>
          <w:b w:val="0"/>
          <w:sz w:val="22"/>
          <w:szCs w:val="22"/>
        </w:rPr>
        <w:t>.</w:t>
      </w:r>
    </w:p>
    <w:p w14:paraId="055F6569" w14:textId="77777777" w:rsidR="00931FB4" w:rsidRPr="00D74E2F" w:rsidRDefault="00931FB4" w:rsidP="00D74E2F">
      <w:pPr>
        <w:pStyle w:val="Ttulo2"/>
        <w:spacing w:before="0" w:beforeAutospacing="0" w:after="120" w:afterAutospacing="0"/>
        <w:jc w:val="both"/>
        <w:rPr>
          <w:rFonts w:ascii="Arial" w:hAnsi="Arial" w:cs="Arial"/>
          <w:b w:val="0"/>
          <w:sz w:val="22"/>
          <w:szCs w:val="22"/>
        </w:rPr>
      </w:pPr>
      <w:r w:rsidRPr="00D74E2F">
        <w:rPr>
          <w:rFonts w:ascii="Arial" w:hAnsi="Arial" w:cs="Arial"/>
          <w:b w:val="0"/>
          <w:sz w:val="22"/>
          <w:szCs w:val="22"/>
        </w:rPr>
        <w:t>El informe que se presenta sigue la misma estructura que el documento “Líneas estratégicas de la revisión del PGOU de Valladolid</w:t>
      </w:r>
      <w:r w:rsidR="008A284B">
        <w:rPr>
          <w:rFonts w:ascii="Arial" w:hAnsi="Arial" w:cs="Arial"/>
          <w:b w:val="0"/>
          <w:sz w:val="22"/>
          <w:szCs w:val="22"/>
        </w:rPr>
        <w:t>”</w:t>
      </w:r>
      <w:r w:rsidRPr="00D74E2F">
        <w:rPr>
          <w:rFonts w:ascii="Arial" w:hAnsi="Arial" w:cs="Arial"/>
          <w:b w:val="0"/>
          <w:sz w:val="22"/>
          <w:szCs w:val="22"/>
        </w:rPr>
        <w:t xml:space="preserve">, cuyos criterios directores fueron aprobados por el </w:t>
      </w:r>
      <w:r w:rsidR="008A284B">
        <w:rPr>
          <w:rFonts w:ascii="Arial" w:hAnsi="Arial" w:cs="Arial"/>
          <w:b w:val="0"/>
          <w:sz w:val="22"/>
          <w:szCs w:val="22"/>
        </w:rPr>
        <w:t xml:space="preserve">Pleno del </w:t>
      </w:r>
      <w:r w:rsidRPr="00D74E2F">
        <w:rPr>
          <w:rFonts w:ascii="Arial" w:hAnsi="Arial" w:cs="Arial"/>
          <w:b w:val="0"/>
          <w:sz w:val="22"/>
          <w:szCs w:val="22"/>
        </w:rPr>
        <w:t>Ayuntamiento el 14 de marzo de 2016</w:t>
      </w:r>
      <w:r w:rsidR="003B6068" w:rsidRPr="00D74E2F">
        <w:rPr>
          <w:rFonts w:ascii="Arial" w:hAnsi="Arial" w:cs="Arial"/>
          <w:b w:val="0"/>
          <w:sz w:val="22"/>
          <w:szCs w:val="22"/>
        </w:rPr>
        <w:t>.</w:t>
      </w:r>
    </w:p>
    <w:p w14:paraId="37C21AED" w14:textId="77777777" w:rsidR="00530B43" w:rsidRPr="00D74E2F" w:rsidRDefault="00530B43" w:rsidP="00D74E2F">
      <w:pPr>
        <w:pStyle w:val="Ttulo2"/>
        <w:spacing w:before="0" w:beforeAutospacing="0" w:after="120" w:afterAutospacing="0"/>
        <w:ind w:firstLine="708"/>
        <w:jc w:val="both"/>
        <w:rPr>
          <w:rFonts w:ascii="Arial" w:hAnsi="Arial" w:cs="Arial"/>
          <w:b w:val="0"/>
          <w:sz w:val="22"/>
          <w:szCs w:val="22"/>
        </w:rPr>
      </w:pPr>
    </w:p>
    <w:p w14:paraId="2C8FCF44" w14:textId="77777777" w:rsidR="008D6EFC" w:rsidRPr="00D74E2F" w:rsidRDefault="00BF6330" w:rsidP="00D74E2F">
      <w:pPr>
        <w:pStyle w:val="Ttulo2"/>
        <w:spacing w:before="0" w:beforeAutospacing="0" w:after="120" w:afterAutospacing="0"/>
        <w:jc w:val="both"/>
        <w:rPr>
          <w:rFonts w:ascii="Arial" w:hAnsi="Arial" w:cs="Arial"/>
          <w:bCs w:val="0"/>
          <w:sz w:val="22"/>
          <w:szCs w:val="22"/>
        </w:rPr>
      </w:pPr>
      <w:r w:rsidRPr="00D74E2F">
        <w:rPr>
          <w:rFonts w:ascii="Arial" w:hAnsi="Arial" w:cs="Arial"/>
          <w:bCs w:val="0"/>
          <w:sz w:val="22"/>
          <w:szCs w:val="22"/>
        </w:rPr>
        <w:t>1</w:t>
      </w:r>
      <w:r w:rsidR="008D6EFC" w:rsidRPr="00D74E2F">
        <w:rPr>
          <w:rFonts w:ascii="Arial" w:hAnsi="Arial" w:cs="Arial"/>
          <w:bCs w:val="0"/>
          <w:sz w:val="22"/>
          <w:szCs w:val="22"/>
        </w:rPr>
        <w:t>.-MODELO URBANO</w:t>
      </w:r>
    </w:p>
    <w:p w14:paraId="240F1D06" w14:textId="643FE90F" w:rsidR="00FC4AFE" w:rsidRPr="00D74E2F" w:rsidRDefault="00FC4AFE" w:rsidP="00D74E2F">
      <w:pPr>
        <w:pStyle w:val="Ttulo2"/>
        <w:spacing w:before="0" w:beforeAutospacing="0" w:after="120" w:afterAutospacing="0"/>
        <w:jc w:val="both"/>
        <w:rPr>
          <w:rFonts w:ascii="Arial" w:hAnsi="Arial" w:cs="Arial"/>
          <w:b w:val="0"/>
          <w:bCs w:val="0"/>
          <w:color w:val="00B050"/>
          <w:sz w:val="22"/>
          <w:szCs w:val="22"/>
        </w:rPr>
      </w:pPr>
      <w:r w:rsidRPr="00D74E2F">
        <w:rPr>
          <w:rFonts w:ascii="Arial" w:hAnsi="Arial" w:cs="Arial"/>
          <w:b w:val="0"/>
          <w:bCs w:val="0"/>
          <w:sz w:val="22"/>
          <w:szCs w:val="22"/>
        </w:rPr>
        <w:t xml:space="preserve">Parece muy acertado el planteamiento general que se hace desde </w:t>
      </w:r>
      <w:r w:rsidR="008A284B">
        <w:rPr>
          <w:rFonts w:ascii="Arial" w:hAnsi="Arial" w:cs="Arial"/>
          <w:b w:val="0"/>
          <w:bCs w:val="0"/>
          <w:sz w:val="22"/>
          <w:szCs w:val="22"/>
        </w:rPr>
        <w:t>la Revisión sobre el Modelo de c</w:t>
      </w:r>
      <w:r w:rsidRPr="00D74E2F">
        <w:rPr>
          <w:rFonts w:ascii="Arial" w:hAnsi="Arial" w:cs="Arial"/>
          <w:b w:val="0"/>
          <w:bCs w:val="0"/>
          <w:sz w:val="22"/>
          <w:szCs w:val="22"/>
        </w:rPr>
        <w:t xml:space="preserve">iudad que se quiere para el Valladolid de los próximos años. Si bien en la Memoria del documento se habla de una programación a 12 años, tal y como señala la legislación vigente, los planteamientos </w:t>
      </w:r>
      <w:r w:rsidR="00481EEA">
        <w:rPr>
          <w:rFonts w:ascii="Arial" w:hAnsi="Arial" w:cs="Arial"/>
          <w:b w:val="0"/>
          <w:bCs w:val="0"/>
          <w:sz w:val="22"/>
          <w:szCs w:val="22"/>
        </w:rPr>
        <w:t>de</w:t>
      </w:r>
      <w:r w:rsidRPr="00D74E2F">
        <w:rPr>
          <w:rFonts w:ascii="Arial" w:hAnsi="Arial" w:cs="Arial"/>
          <w:b w:val="0"/>
          <w:bCs w:val="0"/>
          <w:sz w:val="22"/>
          <w:szCs w:val="22"/>
        </w:rPr>
        <w:t xml:space="preserve"> esta Revisión </w:t>
      </w:r>
      <w:r w:rsidR="008A284B">
        <w:rPr>
          <w:rFonts w:ascii="Arial" w:hAnsi="Arial" w:cs="Arial"/>
          <w:b w:val="0"/>
          <w:bCs w:val="0"/>
          <w:sz w:val="22"/>
          <w:szCs w:val="22"/>
        </w:rPr>
        <w:t xml:space="preserve">tendrían que </w:t>
      </w:r>
      <w:r w:rsidRPr="00D74E2F">
        <w:rPr>
          <w:rFonts w:ascii="Arial" w:hAnsi="Arial" w:cs="Arial"/>
          <w:b w:val="0"/>
          <w:bCs w:val="0"/>
          <w:sz w:val="22"/>
          <w:szCs w:val="22"/>
        </w:rPr>
        <w:t xml:space="preserve">servir para diseñar la </w:t>
      </w:r>
      <w:r w:rsidRPr="00D74E2F">
        <w:rPr>
          <w:rFonts w:ascii="Arial" w:hAnsi="Arial" w:cs="Arial"/>
          <w:b w:val="0"/>
          <w:bCs w:val="0"/>
          <w:sz w:val="22"/>
          <w:szCs w:val="22"/>
        </w:rPr>
        <w:lastRenderedPageBreak/>
        <w:t xml:space="preserve">ciudad del </w:t>
      </w:r>
      <w:r w:rsidR="008A284B">
        <w:rPr>
          <w:rFonts w:ascii="Arial" w:hAnsi="Arial" w:cs="Arial"/>
          <w:b w:val="0"/>
          <w:bCs w:val="0"/>
          <w:sz w:val="22"/>
          <w:szCs w:val="22"/>
        </w:rPr>
        <w:t>s</w:t>
      </w:r>
      <w:r w:rsidRPr="00D74E2F">
        <w:rPr>
          <w:rFonts w:ascii="Arial" w:hAnsi="Arial" w:cs="Arial"/>
          <w:b w:val="0"/>
          <w:bCs w:val="0"/>
          <w:sz w:val="22"/>
          <w:szCs w:val="22"/>
        </w:rPr>
        <w:t xml:space="preserve">iglo XXI. Al menos, </w:t>
      </w:r>
      <w:r w:rsidR="008A284B">
        <w:rPr>
          <w:rFonts w:ascii="Arial" w:hAnsi="Arial" w:cs="Arial"/>
          <w:b w:val="0"/>
          <w:bCs w:val="0"/>
          <w:sz w:val="22"/>
          <w:szCs w:val="22"/>
        </w:rPr>
        <w:t xml:space="preserve">para </w:t>
      </w:r>
      <w:r w:rsidRPr="00D74E2F">
        <w:rPr>
          <w:rFonts w:ascii="Arial" w:hAnsi="Arial" w:cs="Arial"/>
          <w:b w:val="0"/>
          <w:bCs w:val="0"/>
          <w:sz w:val="22"/>
          <w:szCs w:val="22"/>
        </w:rPr>
        <w:t>marcar las líneas estratégicas que se deberán ir desarrollando a lo largo de las próximas décadas y en función del propio desarrollo de la ciudad.</w:t>
      </w:r>
    </w:p>
    <w:p w14:paraId="72D9474B" w14:textId="050A7B77" w:rsidR="00E1550A" w:rsidRPr="008A284B" w:rsidRDefault="00B6154A" w:rsidP="00D74E2F">
      <w:pPr>
        <w:pStyle w:val="Ttulo2"/>
        <w:spacing w:before="0" w:beforeAutospacing="0" w:after="120" w:afterAutospacing="0"/>
        <w:jc w:val="both"/>
        <w:rPr>
          <w:rFonts w:ascii="Arial" w:hAnsi="Arial" w:cs="Arial"/>
          <w:b w:val="0"/>
          <w:bCs w:val="0"/>
          <w:color w:val="00B050"/>
          <w:sz w:val="22"/>
          <w:szCs w:val="22"/>
        </w:rPr>
      </w:pPr>
      <w:r w:rsidRPr="00D74E2F">
        <w:rPr>
          <w:rFonts w:ascii="Arial" w:hAnsi="Arial" w:cs="Arial"/>
          <w:b w:val="0"/>
          <w:bCs w:val="0"/>
          <w:sz w:val="22"/>
          <w:szCs w:val="22"/>
        </w:rPr>
        <w:t>Es imprescindible volver la cara hacia la ciudad construida para terminar de consolidarla, propuesta que plantea la Revisión de forma muy acertada. Igualmente</w:t>
      </w:r>
      <w:r w:rsidR="008A284B">
        <w:rPr>
          <w:rFonts w:ascii="Arial" w:hAnsi="Arial" w:cs="Arial"/>
          <w:b w:val="0"/>
          <w:bCs w:val="0"/>
          <w:sz w:val="22"/>
          <w:szCs w:val="22"/>
        </w:rPr>
        <w:t>,</w:t>
      </w:r>
      <w:r w:rsidRPr="00D74E2F">
        <w:rPr>
          <w:rFonts w:ascii="Arial" w:hAnsi="Arial" w:cs="Arial"/>
          <w:b w:val="0"/>
          <w:bCs w:val="0"/>
          <w:sz w:val="22"/>
          <w:szCs w:val="22"/>
        </w:rPr>
        <w:t xml:space="preserve"> resulta muy </w:t>
      </w:r>
      <w:r w:rsidR="00481EEA">
        <w:rPr>
          <w:rFonts w:ascii="Arial" w:hAnsi="Arial" w:cs="Arial"/>
          <w:b w:val="0"/>
          <w:bCs w:val="0"/>
          <w:sz w:val="22"/>
          <w:szCs w:val="22"/>
        </w:rPr>
        <w:t>apropiado</w:t>
      </w:r>
      <w:r w:rsidRPr="00D74E2F">
        <w:rPr>
          <w:rFonts w:ascii="Arial" w:hAnsi="Arial" w:cs="Arial"/>
          <w:b w:val="0"/>
          <w:bCs w:val="0"/>
          <w:sz w:val="22"/>
          <w:szCs w:val="22"/>
        </w:rPr>
        <w:t xml:space="preserve"> el planteamiento de profundizar en la renovación y regeneración urbana de muchos de </w:t>
      </w:r>
      <w:r w:rsidR="008A284B">
        <w:rPr>
          <w:rFonts w:ascii="Arial" w:hAnsi="Arial" w:cs="Arial"/>
          <w:b w:val="0"/>
          <w:bCs w:val="0"/>
          <w:sz w:val="22"/>
          <w:szCs w:val="22"/>
        </w:rPr>
        <w:t>los</w:t>
      </w:r>
      <w:r w:rsidRPr="00D74E2F">
        <w:rPr>
          <w:rFonts w:ascii="Arial" w:hAnsi="Arial" w:cs="Arial"/>
          <w:b w:val="0"/>
          <w:bCs w:val="0"/>
          <w:sz w:val="22"/>
          <w:szCs w:val="22"/>
        </w:rPr>
        <w:t xml:space="preserve"> barrios o barriadas</w:t>
      </w:r>
      <w:r w:rsidR="008A284B">
        <w:rPr>
          <w:rFonts w:ascii="Arial" w:hAnsi="Arial" w:cs="Arial"/>
          <w:b w:val="0"/>
          <w:bCs w:val="0"/>
          <w:sz w:val="22"/>
          <w:szCs w:val="22"/>
        </w:rPr>
        <w:t xml:space="preserve"> de la ciudad</w:t>
      </w:r>
      <w:r w:rsidRPr="00D74E2F">
        <w:rPr>
          <w:rFonts w:ascii="Arial" w:hAnsi="Arial" w:cs="Arial"/>
          <w:b w:val="0"/>
          <w:bCs w:val="0"/>
          <w:sz w:val="22"/>
          <w:szCs w:val="22"/>
        </w:rPr>
        <w:t xml:space="preserve">. Ahora bien, hay que ser conscientes de que ambas propuestas no se pueden materializar de forma inmediata; tanto la construcción de los vacíos urbanos, como la renovación </w:t>
      </w:r>
      <w:r w:rsidR="00E1550A" w:rsidRPr="00D74E2F">
        <w:rPr>
          <w:rFonts w:ascii="Arial" w:hAnsi="Arial" w:cs="Arial"/>
          <w:b w:val="0"/>
          <w:bCs w:val="0"/>
          <w:sz w:val="22"/>
          <w:szCs w:val="22"/>
        </w:rPr>
        <w:t>y regeneración urbana (sobre todo la segunda) son labores que conllevarán muchos años de planificación y posterior gestión.</w:t>
      </w:r>
      <w:r w:rsidR="00931FB4" w:rsidRPr="00D74E2F">
        <w:rPr>
          <w:rFonts w:ascii="Arial" w:hAnsi="Arial" w:cs="Arial"/>
          <w:b w:val="0"/>
          <w:bCs w:val="0"/>
          <w:sz w:val="22"/>
          <w:szCs w:val="22"/>
        </w:rPr>
        <w:t xml:space="preserve"> Hay que tener en cuenta que</w:t>
      </w:r>
      <w:r w:rsidR="00CA2F9D" w:rsidRPr="00D74E2F">
        <w:rPr>
          <w:rFonts w:ascii="Arial" w:hAnsi="Arial" w:cs="Arial"/>
          <w:b w:val="0"/>
          <w:bCs w:val="0"/>
          <w:sz w:val="22"/>
          <w:szCs w:val="22"/>
        </w:rPr>
        <w:t>,</w:t>
      </w:r>
      <w:r w:rsidR="00931FB4" w:rsidRPr="00D74E2F">
        <w:rPr>
          <w:rFonts w:ascii="Arial" w:hAnsi="Arial" w:cs="Arial"/>
          <w:b w:val="0"/>
          <w:bCs w:val="0"/>
          <w:sz w:val="22"/>
          <w:szCs w:val="22"/>
        </w:rPr>
        <w:t xml:space="preserve"> en la actualidad, se están desarrollando actividades económicas que pueden dificultar la transformación a corto y medio plazo de esos espacios que conocemos como vacío urbano, (situados generalmente en los bordes de la ciudad) y cuya compleción está prevista en el PGOU.</w:t>
      </w:r>
    </w:p>
    <w:p w14:paraId="1490F977" w14:textId="3D1E2C85" w:rsidR="00E1550A" w:rsidRPr="00D74E2F" w:rsidRDefault="00E1550A" w:rsidP="00D74E2F">
      <w:pPr>
        <w:pStyle w:val="Ttulo2"/>
        <w:spacing w:before="0" w:beforeAutospacing="0" w:after="120" w:afterAutospacing="0"/>
        <w:jc w:val="both"/>
        <w:rPr>
          <w:rFonts w:ascii="Arial" w:hAnsi="Arial" w:cs="Arial"/>
          <w:b w:val="0"/>
          <w:sz w:val="22"/>
          <w:szCs w:val="22"/>
        </w:rPr>
      </w:pPr>
      <w:r w:rsidRPr="00D74E2F">
        <w:rPr>
          <w:rFonts w:ascii="Arial" w:hAnsi="Arial" w:cs="Arial"/>
          <w:b w:val="0"/>
          <w:sz w:val="22"/>
          <w:szCs w:val="22"/>
        </w:rPr>
        <w:t>Del mismo modo, las operaciones de renovación y regeneración urbanas tienen un escenario donde los actores son muchos y con muy variadas circunstancias, necesidades y posib</w:t>
      </w:r>
      <w:r w:rsidR="001863A2">
        <w:rPr>
          <w:rFonts w:ascii="Arial" w:hAnsi="Arial" w:cs="Arial"/>
          <w:b w:val="0"/>
          <w:sz w:val="22"/>
          <w:szCs w:val="22"/>
        </w:rPr>
        <w:t>ilidades económicas</w:t>
      </w:r>
      <w:r w:rsidRPr="00D74E2F">
        <w:rPr>
          <w:rFonts w:ascii="Arial" w:hAnsi="Arial" w:cs="Arial"/>
          <w:b w:val="0"/>
          <w:sz w:val="22"/>
          <w:szCs w:val="22"/>
        </w:rPr>
        <w:t xml:space="preserve">. Desde </w:t>
      </w:r>
      <w:r w:rsidR="001863A2">
        <w:rPr>
          <w:rFonts w:ascii="Arial" w:hAnsi="Arial" w:cs="Arial"/>
          <w:b w:val="0"/>
          <w:sz w:val="22"/>
          <w:szCs w:val="22"/>
        </w:rPr>
        <w:t>que se planifica</w:t>
      </w:r>
      <w:r w:rsidR="008A284B">
        <w:rPr>
          <w:rFonts w:ascii="Arial" w:hAnsi="Arial" w:cs="Arial"/>
          <w:b w:val="0"/>
          <w:sz w:val="22"/>
          <w:szCs w:val="22"/>
        </w:rPr>
        <w:t xml:space="preserve"> una operación</w:t>
      </w:r>
      <w:r w:rsidRPr="00D74E2F">
        <w:rPr>
          <w:rFonts w:ascii="Arial" w:hAnsi="Arial" w:cs="Arial"/>
          <w:b w:val="0"/>
          <w:sz w:val="22"/>
          <w:szCs w:val="22"/>
        </w:rPr>
        <w:t xml:space="preserve"> hasta que se pueda desarrollar pueden pasar perfectamente 15 o 20 años (alguna experiencia tenemos de ello en nuestra ciudad), muchos más de los 12 previstos para el desarrollo de la Revisión de PGOU.</w:t>
      </w:r>
    </w:p>
    <w:p w14:paraId="18BF0F64" w14:textId="77777777" w:rsidR="00E1550A" w:rsidRPr="00D74E2F" w:rsidRDefault="00E1550A" w:rsidP="00D74E2F">
      <w:pPr>
        <w:pStyle w:val="Ttulo2"/>
        <w:spacing w:before="0" w:beforeAutospacing="0" w:after="120" w:afterAutospacing="0"/>
        <w:jc w:val="both"/>
        <w:rPr>
          <w:rFonts w:ascii="Arial" w:hAnsi="Arial" w:cs="Arial"/>
          <w:b w:val="0"/>
          <w:sz w:val="22"/>
          <w:szCs w:val="22"/>
        </w:rPr>
      </w:pPr>
      <w:r w:rsidRPr="00D74E2F">
        <w:rPr>
          <w:rFonts w:ascii="Arial" w:hAnsi="Arial" w:cs="Arial"/>
          <w:b w:val="0"/>
          <w:sz w:val="22"/>
          <w:szCs w:val="22"/>
        </w:rPr>
        <w:t>Por consiguiente, siendo imprescindible y muy loable el planteamiento que se hace en estos dos aspectos concretos en la Memoria de la Revisión, también hay que tener en cuenta la problemática de la gestión.</w:t>
      </w:r>
    </w:p>
    <w:p w14:paraId="74BE3BE7" w14:textId="77777777" w:rsidR="00E1550A" w:rsidRPr="00D74E2F" w:rsidRDefault="00E1550A" w:rsidP="00D74E2F">
      <w:pPr>
        <w:pStyle w:val="Ttulo2"/>
        <w:spacing w:before="0" w:beforeAutospacing="0" w:after="120" w:afterAutospacing="0"/>
        <w:jc w:val="both"/>
        <w:rPr>
          <w:rFonts w:ascii="Arial" w:hAnsi="Arial" w:cs="Arial"/>
          <w:b w:val="0"/>
          <w:sz w:val="22"/>
          <w:szCs w:val="22"/>
        </w:rPr>
      </w:pPr>
      <w:r w:rsidRPr="00D74E2F">
        <w:rPr>
          <w:rFonts w:ascii="Arial" w:hAnsi="Arial" w:cs="Arial"/>
          <w:b w:val="0"/>
          <w:sz w:val="22"/>
          <w:szCs w:val="22"/>
        </w:rPr>
        <w:t>En cuanto a la propuesta de crecimiento de la ciudad hacia el exterior</w:t>
      </w:r>
      <w:r w:rsidR="008A284B">
        <w:rPr>
          <w:rFonts w:ascii="Arial" w:hAnsi="Arial" w:cs="Arial"/>
          <w:b w:val="0"/>
          <w:sz w:val="22"/>
          <w:szCs w:val="22"/>
        </w:rPr>
        <w:t>, hay que manifestar el acuerdo</w:t>
      </w:r>
      <w:r w:rsidRPr="00D74E2F">
        <w:rPr>
          <w:rFonts w:ascii="Arial" w:hAnsi="Arial" w:cs="Arial"/>
          <w:b w:val="0"/>
          <w:sz w:val="22"/>
          <w:szCs w:val="22"/>
        </w:rPr>
        <w:t xml:space="preserve"> en cuanto a las cifras previstas</w:t>
      </w:r>
      <w:r w:rsidR="008A284B">
        <w:rPr>
          <w:rFonts w:ascii="Arial" w:hAnsi="Arial" w:cs="Arial"/>
          <w:b w:val="0"/>
          <w:sz w:val="22"/>
          <w:szCs w:val="22"/>
        </w:rPr>
        <w:t xml:space="preserve">, frente a las estimaciones </w:t>
      </w:r>
      <w:r w:rsidRPr="00D74E2F">
        <w:rPr>
          <w:rFonts w:ascii="Arial" w:hAnsi="Arial" w:cs="Arial"/>
          <w:b w:val="0"/>
          <w:sz w:val="22"/>
          <w:szCs w:val="22"/>
        </w:rPr>
        <w:t>contenidas en el vigente PGOU</w:t>
      </w:r>
      <w:r w:rsidR="008A284B">
        <w:rPr>
          <w:rFonts w:ascii="Arial" w:hAnsi="Arial" w:cs="Arial"/>
          <w:b w:val="0"/>
          <w:sz w:val="22"/>
          <w:szCs w:val="22"/>
        </w:rPr>
        <w:t xml:space="preserve">, que son </w:t>
      </w:r>
      <w:r w:rsidRPr="00D74E2F">
        <w:rPr>
          <w:rFonts w:ascii="Arial" w:hAnsi="Arial" w:cs="Arial"/>
          <w:b w:val="0"/>
          <w:sz w:val="22"/>
          <w:szCs w:val="22"/>
        </w:rPr>
        <w:t>totalmente desmedidas</w:t>
      </w:r>
      <w:r w:rsidR="008A284B">
        <w:rPr>
          <w:rFonts w:ascii="Arial" w:hAnsi="Arial" w:cs="Arial"/>
          <w:b w:val="0"/>
          <w:sz w:val="22"/>
          <w:szCs w:val="22"/>
        </w:rPr>
        <w:t>. N</w:t>
      </w:r>
      <w:r w:rsidRPr="00D74E2F">
        <w:rPr>
          <w:rFonts w:ascii="Arial" w:hAnsi="Arial" w:cs="Arial"/>
          <w:b w:val="0"/>
          <w:sz w:val="22"/>
          <w:szCs w:val="22"/>
        </w:rPr>
        <w:t>o todo el territorio puede tratarse de la misma manera.</w:t>
      </w:r>
    </w:p>
    <w:p w14:paraId="410CFF2F" w14:textId="615DD27E" w:rsidR="00CC533B" w:rsidRPr="00D74E2F" w:rsidRDefault="005916B9" w:rsidP="00D74E2F">
      <w:pPr>
        <w:pStyle w:val="Ttulo2"/>
        <w:spacing w:before="0" w:beforeAutospacing="0" w:after="120" w:afterAutospacing="0"/>
        <w:jc w:val="both"/>
        <w:rPr>
          <w:rFonts w:ascii="Arial" w:hAnsi="Arial" w:cs="Arial"/>
          <w:b w:val="0"/>
          <w:sz w:val="22"/>
          <w:szCs w:val="22"/>
        </w:rPr>
      </w:pPr>
      <w:r w:rsidRPr="00D74E2F">
        <w:rPr>
          <w:rFonts w:ascii="Arial" w:hAnsi="Arial" w:cs="Arial"/>
          <w:b w:val="0"/>
          <w:sz w:val="22"/>
          <w:szCs w:val="22"/>
        </w:rPr>
        <w:t>Consideramos muy acertada la apuesta por la rehabilitación, regeneración y renovación como alternativa a la expansión urbanística.</w:t>
      </w:r>
      <w:r w:rsidR="008A284B">
        <w:rPr>
          <w:rFonts w:ascii="Arial" w:hAnsi="Arial" w:cs="Arial"/>
          <w:b w:val="0"/>
          <w:sz w:val="22"/>
          <w:szCs w:val="22"/>
        </w:rPr>
        <w:t xml:space="preserve"> Y,</w:t>
      </w:r>
      <w:r w:rsidRPr="00D74E2F">
        <w:rPr>
          <w:rFonts w:ascii="Arial" w:hAnsi="Arial" w:cs="Arial"/>
          <w:b w:val="0"/>
          <w:sz w:val="22"/>
          <w:szCs w:val="22"/>
        </w:rPr>
        <w:t xml:space="preserve"> en este sentido</w:t>
      </w:r>
      <w:r w:rsidR="008A284B">
        <w:rPr>
          <w:rFonts w:ascii="Arial" w:hAnsi="Arial" w:cs="Arial"/>
          <w:b w:val="0"/>
          <w:sz w:val="22"/>
          <w:szCs w:val="22"/>
        </w:rPr>
        <w:t>,</w:t>
      </w:r>
      <w:r w:rsidRPr="00D74E2F">
        <w:rPr>
          <w:rFonts w:ascii="Arial" w:hAnsi="Arial" w:cs="Arial"/>
          <w:b w:val="0"/>
          <w:sz w:val="22"/>
          <w:szCs w:val="22"/>
        </w:rPr>
        <w:t xml:space="preserve"> el </w:t>
      </w:r>
      <w:r w:rsidR="001863A2">
        <w:rPr>
          <w:rFonts w:ascii="Arial" w:hAnsi="Arial" w:cs="Arial"/>
          <w:b w:val="0"/>
          <w:sz w:val="22"/>
          <w:szCs w:val="22"/>
        </w:rPr>
        <w:t>A</w:t>
      </w:r>
      <w:r w:rsidRPr="00D74E2F">
        <w:rPr>
          <w:rFonts w:ascii="Arial" w:hAnsi="Arial" w:cs="Arial"/>
          <w:b w:val="0"/>
          <w:sz w:val="22"/>
          <w:szCs w:val="22"/>
        </w:rPr>
        <w:t>yuntamiento debe hacer didáctica de este modelo, de tal manera que la ciudadanía lo perciba como un</w:t>
      </w:r>
      <w:r w:rsidR="00CE4E83" w:rsidRPr="00D74E2F">
        <w:rPr>
          <w:rFonts w:ascii="Arial" w:hAnsi="Arial" w:cs="Arial"/>
          <w:b w:val="0"/>
          <w:sz w:val="22"/>
          <w:szCs w:val="22"/>
        </w:rPr>
        <w:t>a</w:t>
      </w:r>
      <w:r w:rsidRPr="00D74E2F">
        <w:rPr>
          <w:rFonts w:ascii="Arial" w:hAnsi="Arial" w:cs="Arial"/>
          <w:b w:val="0"/>
          <w:sz w:val="22"/>
          <w:szCs w:val="22"/>
        </w:rPr>
        <w:t xml:space="preserve"> apuesta estratégica y se abandone la cultura del crecimiento ilimitado que tanto daño y gasto ya</w:t>
      </w:r>
      <w:r w:rsidR="00C14A23" w:rsidRPr="00D74E2F">
        <w:rPr>
          <w:rFonts w:ascii="Arial" w:hAnsi="Arial" w:cs="Arial"/>
          <w:b w:val="0"/>
          <w:sz w:val="22"/>
          <w:szCs w:val="22"/>
        </w:rPr>
        <w:t xml:space="preserve"> ha</w:t>
      </w:r>
      <w:r w:rsidRPr="00D74E2F">
        <w:rPr>
          <w:rFonts w:ascii="Arial" w:hAnsi="Arial" w:cs="Arial"/>
          <w:b w:val="0"/>
          <w:sz w:val="22"/>
          <w:szCs w:val="22"/>
        </w:rPr>
        <w:t xml:space="preserve"> supuesto a la ciudad.</w:t>
      </w:r>
    </w:p>
    <w:p w14:paraId="2AA68811" w14:textId="77777777" w:rsidR="0090308C" w:rsidRPr="00D74E2F" w:rsidRDefault="00B911FB" w:rsidP="00D74E2F">
      <w:pPr>
        <w:pStyle w:val="Ttulo2"/>
        <w:spacing w:before="0" w:beforeAutospacing="0" w:after="120" w:afterAutospacing="0"/>
        <w:jc w:val="both"/>
        <w:rPr>
          <w:rFonts w:ascii="Arial" w:hAnsi="Arial" w:cs="Arial"/>
          <w:sz w:val="22"/>
          <w:szCs w:val="22"/>
        </w:rPr>
      </w:pPr>
      <w:r w:rsidRPr="00D74E2F">
        <w:rPr>
          <w:rFonts w:ascii="Arial" w:hAnsi="Arial" w:cs="Arial"/>
          <w:b w:val="0"/>
          <w:sz w:val="22"/>
          <w:szCs w:val="22"/>
        </w:rPr>
        <w:t>P</w:t>
      </w:r>
      <w:r w:rsidR="00B51AB5" w:rsidRPr="00D74E2F">
        <w:rPr>
          <w:rFonts w:ascii="Arial" w:hAnsi="Arial" w:cs="Arial"/>
          <w:b w:val="0"/>
          <w:sz w:val="22"/>
          <w:szCs w:val="22"/>
        </w:rPr>
        <w:t xml:space="preserve">artiendo de los </w:t>
      </w:r>
      <w:r w:rsidR="00502316" w:rsidRPr="00D74E2F">
        <w:rPr>
          <w:rFonts w:ascii="Arial" w:hAnsi="Arial" w:cs="Arial"/>
          <w:b w:val="0"/>
          <w:sz w:val="22"/>
          <w:szCs w:val="22"/>
        </w:rPr>
        <w:t>problemas</w:t>
      </w:r>
      <w:r w:rsidR="0090308C" w:rsidRPr="00D74E2F">
        <w:rPr>
          <w:rFonts w:ascii="Arial" w:hAnsi="Arial" w:cs="Arial"/>
          <w:b w:val="0"/>
          <w:sz w:val="22"/>
          <w:szCs w:val="22"/>
        </w:rPr>
        <w:t xml:space="preserve"> </w:t>
      </w:r>
      <w:r w:rsidR="00502316" w:rsidRPr="00D74E2F">
        <w:rPr>
          <w:rFonts w:ascii="Arial" w:hAnsi="Arial" w:cs="Arial"/>
          <w:b w:val="0"/>
          <w:sz w:val="22"/>
          <w:szCs w:val="22"/>
        </w:rPr>
        <w:t>urbanísticos</w:t>
      </w:r>
      <w:r w:rsidR="0090308C" w:rsidRPr="00D74E2F">
        <w:rPr>
          <w:rFonts w:ascii="Arial" w:hAnsi="Arial" w:cs="Arial"/>
          <w:b w:val="0"/>
          <w:sz w:val="22"/>
          <w:szCs w:val="22"/>
        </w:rPr>
        <w:t xml:space="preserve"> </w:t>
      </w:r>
      <w:r w:rsidR="00B51AB5" w:rsidRPr="00D74E2F">
        <w:rPr>
          <w:rFonts w:ascii="Arial" w:hAnsi="Arial" w:cs="Arial"/>
          <w:b w:val="0"/>
          <w:sz w:val="22"/>
          <w:szCs w:val="22"/>
        </w:rPr>
        <w:t>existente</w:t>
      </w:r>
      <w:r w:rsidR="0090308C" w:rsidRPr="00D74E2F">
        <w:rPr>
          <w:rFonts w:ascii="Arial" w:hAnsi="Arial" w:cs="Arial"/>
          <w:b w:val="0"/>
          <w:sz w:val="22"/>
          <w:szCs w:val="22"/>
        </w:rPr>
        <w:t>s</w:t>
      </w:r>
      <w:r w:rsidR="008A284B">
        <w:rPr>
          <w:rFonts w:ascii="Arial" w:hAnsi="Arial" w:cs="Arial"/>
          <w:b w:val="0"/>
          <w:sz w:val="22"/>
          <w:szCs w:val="22"/>
        </w:rPr>
        <w:t>,</w:t>
      </w:r>
      <w:r w:rsidR="00B51AB5" w:rsidRPr="00D74E2F">
        <w:rPr>
          <w:rFonts w:ascii="Arial" w:hAnsi="Arial" w:cs="Arial"/>
          <w:b w:val="0"/>
          <w:sz w:val="22"/>
          <w:szCs w:val="22"/>
        </w:rPr>
        <w:t xml:space="preserve"> </w:t>
      </w:r>
      <w:r w:rsidRPr="00D74E2F">
        <w:rPr>
          <w:rFonts w:ascii="Arial" w:hAnsi="Arial" w:cs="Arial"/>
          <w:b w:val="0"/>
          <w:sz w:val="22"/>
          <w:szCs w:val="22"/>
        </w:rPr>
        <w:t>el PGOU debe</w:t>
      </w:r>
      <w:r w:rsidR="00B51AB5" w:rsidRPr="00D74E2F">
        <w:rPr>
          <w:rFonts w:ascii="Arial" w:hAnsi="Arial" w:cs="Arial"/>
          <w:b w:val="0"/>
          <w:sz w:val="22"/>
          <w:szCs w:val="22"/>
        </w:rPr>
        <w:t xml:space="preserve"> establecer las oport</w:t>
      </w:r>
      <w:r w:rsidR="0090308C" w:rsidRPr="00D74E2F">
        <w:rPr>
          <w:rFonts w:ascii="Arial" w:hAnsi="Arial" w:cs="Arial"/>
          <w:b w:val="0"/>
          <w:sz w:val="22"/>
          <w:szCs w:val="22"/>
        </w:rPr>
        <w:t>unidades pos</w:t>
      </w:r>
      <w:r w:rsidR="00B51AB5" w:rsidRPr="00D74E2F">
        <w:rPr>
          <w:rFonts w:ascii="Arial" w:hAnsi="Arial" w:cs="Arial"/>
          <w:b w:val="0"/>
          <w:sz w:val="22"/>
          <w:szCs w:val="22"/>
        </w:rPr>
        <w:t>ibles para las necesidades urbanas.</w:t>
      </w:r>
      <w:r w:rsidRPr="00D74E2F">
        <w:rPr>
          <w:rFonts w:ascii="Arial" w:hAnsi="Arial" w:cs="Arial"/>
          <w:b w:val="0"/>
          <w:sz w:val="22"/>
          <w:szCs w:val="22"/>
        </w:rPr>
        <w:t xml:space="preserve"> </w:t>
      </w:r>
      <w:r w:rsidR="00F37AEF" w:rsidRPr="00D74E2F">
        <w:rPr>
          <w:rFonts w:ascii="Arial" w:hAnsi="Arial" w:cs="Arial"/>
          <w:b w:val="0"/>
          <w:sz w:val="22"/>
          <w:szCs w:val="22"/>
        </w:rPr>
        <w:t xml:space="preserve">Pero </w:t>
      </w:r>
      <w:r w:rsidRPr="00D74E2F">
        <w:rPr>
          <w:rFonts w:ascii="Arial" w:hAnsi="Arial" w:cs="Arial"/>
          <w:b w:val="0"/>
          <w:sz w:val="22"/>
          <w:szCs w:val="22"/>
        </w:rPr>
        <w:t xml:space="preserve">es fundamental para la plasmación real del reequilibrio </w:t>
      </w:r>
      <w:r w:rsidR="00F37AEF" w:rsidRPr="00D74E2F">
        <w:rPr>
          <w:rFonts w:ascii="Arial" w:hAnsi="Arial" w:cs="Arial"/>
          <w:b w:val="0"/>
          <w:sz w:val="22"/>
          <w:szCs w:val="22"/>
        </w:rPr>
        <w:t xml:space="preserve">dotacional </w:t>
      </w:r>
      <w:r w:rsidR="008A284B">
        <w:rPr>
          <w:rFonts w:ascii="Arial" w:hAnsi="Arial" w:cs="Arial"/>
          <w:b w:val="0"/>
          <w:sz w:val="22"/>
          <w:szCs w:val="22"/>
        </w:rPr>
        <w:t>propuesto en el P</w:t>
      </w:r>
      <w:r w:rsidRPr="00D74E2F">
        <w:rPr>
          <w:rFonts w:ascii="Arial" w:hAnsi="Arial" w:cs="Arial"/>
          <w:b w:val="0"/>
          <w:sz w:val="22"/>
          <w:szCs w:val="22"/>
        </w:rPr>
        <w:t xml:space="preserve">lan la coordinación política entre administraciones. </w:t>
      </w:r>
      <w:r w:rsidR="00F37AEF" w:rsidRPr="00D74E2F">
        <w:rPr>
          <w:rFonts w:ascii="Arial" w:hAnsi="Arial" w:cs="Arial"/>
          <w:b w:val="0"/>
          <w:sz w:val="22"/>
          <w:szCs w:val="22"/>
        </w:rPr>
        <w:t>El</w:t>
      </w:r>
      <w:r w:rsidR="0090308C" w:rsidRPr="00D74E2F">
        <w:rPr>
          <w:rFonts w:ascii="Arial" w:hAnsi="Arial" w:cs="Arial"/>
          <w:b w:val="0"/>
          <w:sz w:val="22"/>
          <w:szCs w:val="22"/>
        </w:rPr>
        <w:t xml:space="preserve"> PGOU puede crear espacio</w:t>
      </w:r>
      <w:r w:rsidR="00524EA5" w:rsidRPr="00D74E2F">
        <w:rPr>
          <w:rFonts w:ascii="Arial" w:hAnsi="Arial" w:cs="Arial"/>
          <w:b w:val="0"/>
          <w:sz w:val="22"/>
          <w:szCs w:val="22"/>
        </w:rPr>
        <w:t>s</w:t>
      </w:r>
      <w:r w:rsidR="00F37AEF" w:rsidRPr="00D74E2F">
        <w:rPr>
          <w:rFonts w:ascii="Arial" w:hAnsi="Arial" w:cs="Arial"/>
          <w:b w:val="0"/>
          <w:sz w:val="22"/>
          <w:szCs w:val="22"/>
        </w:rPr>
        <w:t>,</w:t>
      </w:r>
      <w:r w:rsidR="0090308C" w:rsidRPr="00D74E2F">
        <w:rPr>
          <w:rFonts w:ascii="Arial" w:hAnsi="Arial" w:cs="Arial"/>
          <w:b w:val="0"/>
          <w:sz w:val="22"/>
          <w:szCs w:val="22"/>
        </w:rPr>
        <w:t xml:space="preserve"> oportunidades de localización</w:t>
      </w:r>
      <w:r w:rsidR="00F37AEF" w:rsidRPr="00D74E2F">
        <w:rPr>
          <w:rFonts w:ascii="Arial" w:hAnsi="Arial" w:cs="Arial"/>
          <w:b w:val="0"/>
          <w:sz w:val="22"/>
          <w:szCs w:val="22"/>
        </w:rPr>
        <w:t>,</w:t>
      </w:r>
      <w:r w:rsidR="0090308C" w:rsidRPr="00D74E2F">
        <w:rPr>
          <w:rFonts w:ascii="Arial" w:hAnsi="Arial" w:cs="Arial"/>
          <w:b w:val="0"/>
          <w:sz w:val="22"/>
          <w:szCs w:val="22"/>
        </w:rPr>
        <w:t xml:space="preserve"> pero son otras administraciones quienes ejecutan</w:t>
      </w:r>
      <w:r w:rsidR="00F37AEF" w:rsidRPr="00D74E2F">
        <w:rPr>
          <w:rFonts w:ascii="Arial" w:hAnsi="Arial" w:cs="Arial"/>
          <w:b w:val="0"/>
          <w:sz w:val="22"/>
          <w:szCs w:val="22"/>
        </w:rPr>
        <w:t xml:space="preserve"> en muchos casos las dotaciones propuestas</w:t>
      </w:r>
      <w:r w:rsidR="00F37AEF" w:rsidRPr="00D74E2F">
        <w:rPr>
          <w:rFonts w:ascii="Arial" w:hAnsi="Arial" w:cs="Arial"/>
          <w:sz w:val="22"/>
          <w:szCs w:val="22"/>
        </w:rPr>
        <w:t>.</w:t>
      </w:r>
    </w:p>
    <w:p w14:paraId="51BEAD6C" w14:textId="77777777" w:rsidR="00CD04B3" w:rsidRPr="00D74E2F" w:rsidRDefault="00CD04B3" w:rsidP="00D74E2F">
      <w:pPr>
        <w:shd w:val="clear" w:color="auto" w:fill="FFFFFF"/>
        <w:spacing w:after="120" w:line="240" w:lineRule="auto"/>
        <w:jc w:val="both"/>
        <w:rPr>
          <w:rFonts w:ascii="Arial" w:eastAsia="Times New Roman" w:hAnsi="Arial" w:cs="Arial"/>
          <w:lang w:eastAsia="es-ES"/>
        </w:rPr>
      </w:pPr>
    </w:p>
    <w:p w14:paraId="1B0FD962" w14:textId="77777777" w:rsidR="00470CFE" w:rsidRPr="008A284B" w:rsidRDefault="005916B9" w:rsidP="00D74E2F">
      <w:pPr>
        <w:spacing w:after="120" w:line="240" w:lineRule="auto"/>
        <w:jc w:val="both"/>
        <w:rPr>
          <w:rFonts w:ascii="Arial" w:hAnsi="Arial" w:cs="Arial"/>
          <w:b/>
        </w:rPr>
      </w:pPr>
      <w:r w:rsidRPr="008A284B">
        <w:rPr>
          <w:rFonts w:ascii="Arial" w:hAnsi="Arial" w:cs="Arial"/>
          <w:b/>
        </w:rPr>
        <w:t>2</w:t>
      </w:r>
      <w:r w:rsidR="00470CFE" w:rsidRPr="008A284B">
        <w:rPr>
          <w:rFonts w:ascii="Arial" w:hAnsi="Arial" w:cs="Arial"/>
          <w:b/>
        </w:rPr>
        <w:t>.</w:t>
      </w:r>
      <w:r w:rsidR="00152A73" w:rsidRPr="008A284B">
        <w:rPr>
          <w:rFonts w:ascii="Arial" w:hAnsi="Arial" w:cs="Arial"/>
          <w:b/>
        </w:rPr>
        <w:t>-</w:t>
      </w:r>
      <w:r w:rsidR="00457ABE" w:rsidRPr="008A284B">
        <w:rPr>
          <w:rFonts w:ascii="Arial" w:hAnsi="Arial" w:cs="Arial"/>
          <w:b/>
        </w:rPr>
        <w:t>IMPULSO DE LA ACTIVIDAD ECONÓMICA DESDE LA REVISIÓN DEL PGOU</w:t>
      </w:r>
    </w:p>
    <w:p w14:paraId="4A135393" w14:textId="08A04A6E" w:rsidR="001014C9" w:rsidRPr="00D74E2F" w:rsidRDefault="00F37AEF" w:rsidP="00D74E2F">
      <w:pPr>
        <w:pStyle w:val="Ttulo2"/>
        <w:spacing w:before="0" w:beforeAutospacing="0" w:after="120" w:afterAutospacing="0"/>
        <w:jc w:val="both"/>
        <w:rPr>
          <w:rFonts w:ascii="Arial" w:hAnsi="Arial" w:cs="Arial"/>
          <w:b w:val="0"/>
          <w:sz w:val="22"/>
          <w:szCs w:val="22"/>
        </w:rPr>
      </w:pPr>
      <w:r w:rsidRPr="00D74E2F">
        <w:rPr>
          <w:rStyle w:val="Referenciaintensa"/>
          <w:rFonts w:ascii="Arial" w:hAnsi="Arial" w:cs="Arial"/>
          <w:smallCaps w:val="0"/>
          <w:color w:val="000000" w:themeColor="text1"/>
          <w:spacing w:val="0"/>
          <w:sz w:val="22"/>
          <w:szCs w:val="22"/>
          <w14:textOutline w14:w="0" w14:cap="flat" w14:cmpd="sng" w14:algn="ctr">
            <w14:noFill/>
            <w14:prstDash w14:val="solid"/>
            <w14:round/>
          </w14:textOutline>
        </w:rPr>
        <w:t>Se considera muy positiva la m</w:t>
      </w:r>
      <w:r w:rsidR="008A284B">
        <w:rPr>
          <w:rStyle w:val="Referenciaintensa"/>
          <w:rFonts w:ascii="Arial" w:hAnsi="Arial" w:cs="Arial"/>
          <w:smallCaps w:val="0"/>
          <w:color w:val="000000" w:themeColor="text1"/>
          <w:spacing w:val="0"/>
          <w:sz w:val="22"/>
          <w:szCs w:val="22"/>
          <w14:textOutline w14:w="0" w14:cap="flat" w14:cmpd="sng" w14:algn="ctr">
            <w14:noFill/>
            <w14:prstDash w14:val="solid"/>
            <w14:round/>
          </w14:textOutline>
        </w:rPr>
        <w:t>ezcla de usos propuesta por el P</w:t>
      </w:r>
      <w:r w:rsidRPr="00D74E2F">
        <w:rPr>
          <w:rStyle w:val="Referenciaintensa"/>
          <w:rFonts w:ascii="Arial" w:hAnsi="Arial" w:cs="Arial"/>
          <w:smallCaps w:val="0"/>
          <w:color w:val="000000" w:themeColor="text1"/>
          <w:spacing w:val="0"/>
          <w:sz w:val="22"/>
          <w:szCs w:val="22"/>
          <w14:textOutline w14:w="0" w14:cap="flat" w14:cmpd="sng" w14:algn="ctr">
            <w14:noFill/>
            <w14:prstDash w14:val="solid"/>
            <w14:round/>
          </w14:textOutline>
        </w:rPr>
        <w:t xml:space="preserve">lan. No obstante, </w:t>
      </w:r>
      <w:r w:rsidR="008A284B">
        <w:rPr>
          <w:rStyle w:val="Referenciaintensa"/>
          <w:rFonts w:ascii="Arial" w:hAnsi="Arial" w:cs="Arial"/>
          <w:smallCaps w:val="0"/>
          <w:color w:val="000000" w:themeColor="text1"/>
          <w:spacing w:val="0"/>
          <w:sz w:val="22"/>
          <w:szCs w:val="22"/>
          <w14:textOutline w14:w="0" w14:cap="flat" w14:cmpd="sng" w14:algn="ctr">
            <w14:noFill/>
            <w14:prstDash w14:val="solid"/>
            <w14:round/>
          </w14:textOutline>
        </w:rPr>
        <w:t>se propone la revisión de</w:t>
      </w:r>
      <w:r w:rsidR="006B4FD3" w:rsidRPr="00D74E2F">
        <w:rPr>
          <w:rStyle w:val="Referenciaintensa"/>
          <w:rFonts w:ascii="Arial" w:hAnsi="Arial" w:cs="Arial"/>
          <w:smallCaps w:val="0"/>
          <w:color w:val="000000" w:themeColor="text1"/>
          <w:spacing w:val="0"/>
          <w:sz w:val="22"/>
          <w:szCs w:val="22"/>
          <w14:textOutline w14:w="0" w14:cap="flat" w14:cmpd="sng" w14:algn="ctr">
            <w14:noFill/>
            <w14:prstDash w14:val="solid"/>
            <w14:round/>
          </w14:textOutline>
        </w:rPr>
        <w:t xml:space="preserve"> los porcentajes de los </w:t>
      </w:r>
      <w:r w:rsidR="001014C9" w:rsidRPr="00D74E2F">
        <w:rPr>
          <w:rFonts w:ascii="Arial" w:hAnsi="Arial" w:cs="Arial"/>
          <w:b w:val="0"/>
          <w:sz w:val="22"/>
          <w:szCs w:val="22"/>
        </w:rPr>
        <w:t xml:space="preserve">usos globales productivos. Estos porcentajes de los usos globales productivos, conviviendo con usos residenciales deberían revisarse, sobre todo en aquellos casos en que la proximidad a un </w:t>
      </w:r>
      <w:r w:rsidR="004D6630">
        <w:rPr>
          <w:rFonts w:ascii="Arial" w:hAnsi="Arial" w:cs="Arial"/>
          <w:b w:val="0"/>
          <w:sz w:val="22"/>
          <w:szCs w:val="22"/>
        </w:rPr>
        <w:t>polígono i</w:t>
      </w:r>
      <w:r w:rsidR="001014C9" w:rsidRPr="00D74E2F">
        <w:rPr>
          <w:rFonts w:ascii="Arial" w:hAnsi="Arial" w:cs="Arial"/>
          <w:b w:val="0"/>
          <w:sz w:val="22"/>
          <w:szCs w:val="22"/>
        </w:rPr>
        <w:t>ndustrial que se pretende regenerar lo recomiende. A modo de ejemplo</w:t>
      </w:r>
      <w:r w:rsidR="004D6630">
        <w:rPr>
          <w:rFonts w:ascii="Arial" w:hAnsi="Arial" w:cs="Arial"/>
          <w:b w:val="0"/>
          <w:sz w:val="22"/>
          <w:szCs w:val="22"/>
        </w:rPr>
        <w:t>,</w:t>
      </w:r>
      <w:r w:rsidR="001014C9" w:rsidRPr="00D74E2F">
        <w:rPr>
          <w:rFonts w:ascii="Arial" w:hAnsi="Arial" w:cs="Arial"/>
          <w:b w:val="0"/>
          <w:sz w:val="22"/>
          <w:szCs w:val="22"/>
        </w:rPr>
        <w:t xml:space="preserve"> </w:t>
      </w:r>
      <w:r w:rsidR="004D6630">
        <w:rPr>
          <w:rFonts w:ascii="Arial" w:hAnsi="Arial" w:cs="Arial"/>
          <w:b w:val="0"/>
          <w:sz w:val="22"/>
          <w:szCs w:val="22"/>
        </w:rPr>
        <w:t>cabe hacer referencia al</w:t>
      </w:r>
      <w:r w:rsidR="001014C9" w:rsidRPr="00D74E2F">
        <w:rPr>
          <w:rFonts w:ascii="Arial" w:hAnsi="Arial" w:cs="Arial"/>
          <w:b w:val="0"/>
          <w:sz w:val="22"/>
          <w:szCs w:val="22"/>
        </w:rPr>
        <w:t xml:space="preserve"> caso de los Cuarteles de Maestranza, en el Barrio de la Rubia</w:t>
      </w:r>
      <w:r w:rsidR="004D6630">
        <w:rPr>
          <w:rFonts w:ascii="Arial" w:hAnsi="Arial" w:cs="Arial"/>
          <w:b w:val="0"/>
          <w:sz w:val="22"/>
          <w:szCs w:val="22"/>
        </w:rPr>
        <w:t>,</w:t>
      </w:r>
      <w:r w:rsidR="001014C9" w:rsidRPr="00D74E2F">
        <w:rPr>
          <w:rFonts w:ascii="Arial" w:hAnsi="Arial" w:cs="Arial"/>
          <w:b w:val="0"/>
          <w:sz w:val="22"/>
          <w:szCs w:val="22"/>
        </w:rPr>
        <w:t xml:space="preserve"> y los antiguos terrenos de Uralita, en ambos casos a menos de 200 metros del Polígono de </w:t>
      </w:r>
      <w:proofErr w:type="spellStart"/>
      <w:r w:rsidR="001014C9" w:rsidRPr="00D74E2F">
        <w:rPr>
          <w:rFonts w:ascii="Arial" w:hAnsi="Arial" w:cs="Arial"/>
          <w:b w:val="0"/>
          <w:sz w:val="22"/>
          <w:szCs w:val="22"/>
        </w:rPr>
        <w:t>Argales</w:t>
      </w:r>
      <w:proofErr w:type="spellEnd"/>
      <w:r w:rsidR="001014C9" w:rsidRPr="00D74E2F">
        <w:rPr>
          <w:rFonts w:ascii="Arial" w:hAnsi="Arial" w:cs="Arial"/>
          <w:b w:val="0"/>
          <w:sz w:val="22"/>
          <w:szCs w:val="22"/>
        </w:rPr>
        <w:t xml:space="preserve">, donde su inserción en el entramado urbano </w:t>
      </w:r>
      <w:r w:rsidR="001014C9" w:rsidRPr="00D74E2F">
        <w:rPr>
          <w:rFonts w:ascii="Arial" w:hAnsi="Arial" w:cs="Arial"/>
          <w:b w:val="0"/>
          <w:sz w:val="22"/>
          <w:szCs w:val="22"/>
        </w:rPr>
        <w:lastRenderedPageBreak/>
        <w:t xml:space="preserve">recomienda el inicio de un plan de fomento de la implantación de centros de trabajo que tengan en sus prioridades la </w:t>
      </w:r>
      <w:proofErr w:type="spellStart"/>
      <w:r w:rsidR="001014C9" w:rsidRPr="00D74E2F">
        <w:rPr>
          <w:rFonts w:ascii="Arial" w:hAnsi="Arial" w:cs="Arial"/>
          <w:b w:val="0"/>
          <w:sz w:val="22"/>
          <w:szCs w:val="22"/>
        </w:rPr>
        <w:t>I+D+</w:t>
      </w:r>
      <w:r w:rsidR="00B36EAF">
        <w:rPr>
          <w:rFonts w:ascii="Arial" w:hAnsi="Arial" w:cs="Arial"/>
          <w:b w:val="0"/>
          <w:sz w:val="22"/>
          <w:szCs w:val="22"/>
        </w:rPr>
        <w:t>i</w:t>
      </w:r>
      <w:proofErr w:type="spellEnd"/>
      <w:r w:rsidR="003B6068" w:rsidRPr="00D74E2F">
        <w:rPr>
          <w:rFonts w:ascii="Arial" w:hAnsi="Arial" w:cs="Arial"/>
          <w:b w:val="0"/>
          <w:sz w:val="22"/>
          <w:szCs w:val="22"/>
        </w:rPr>
        <w:t>.</w:t>
      </w:r>
    </w:p>
    <w:p w14:paraId="627A1979" w14:textId="77777777" w:rsidR="00D65EF7" w:rsidRPr="00D74E2F" w:rsidRDefault="00D65EF7" w:rsidP="00D74E2F">
      <w:pPr>
        <w:pStyle w:val="Ttulo2"/>
        <w:spacing w:before="0" w:beforeAutospacing="0" w:after="120" w:afterAutospacing="0"/>
        <w:jc w:val="both"/>
        <w:rPr>
          <w:rFonts w:ascii="Arial" w:hAnsi="Arial" w:cs="Arial"/>
          <w:b w:val="0"/>
          <w:color w:val="00B050"/>
          <w:sz w:val="22"/>
          <w:szCs w:val="22"/>
        </w:rPr>
      </w:pPr>
      <w:r w:rsidRPr="00D74E2F">
        <w:rPr>
          <w:rFonts w:ascii="Arial" w:hAnsi="Arial" w:cs="Arial"/>
          <w:b w:val="0"/>
          <w:sz w:val="22"/>
          <w:szCs w:val="22"/>
        </w:rPr>
        <w:t>Se considera muy positiva la mayor libertad que plantea la Revisión en cuanto a la posibilidad de implantar distintos usos sobre una misma parcela. Esta flexibilidad ayudará, sin duda, a impulsar las, cada vez más diversas, actividades económicas en la ciudad.</w:t>
      </w:r>
    </w:p>
    <w:p w14:paraId="01302674" w14:textId="77777777" w:rsidR="00D65EF7" w:rsidRPr="00D74E2F" w:rsidRDefault="00D65EF7" w:rsidP="00D74E2F">
      <w:pPr>
        <w:pStyle w:val="Ttulo2"/>
        <w:spacing w:before="0" w:beforeAutospacing="0" w:after="120" w:afterAutospacing="0"/>
        <w:jc w:val="both"/>
        <w:rPr>
          <w:rFonts w:ascii="Arial" w:hAnsi="Arial" w:cs="Arial"/>
          <w:b w:val="0"/>
          <w:sz w:val="22"/>
          <w:szCs w:val="22"/>
        </w:rPr>
      </w:pPr>
      <w:r w:rsidRPr="00D74E2F">
        <w:rPr>
          <w:rFonts w:ascii="Arial" w:hAnsi="Arial" w:cs="Arial"/>
          <w:b w:val="0"/>
          <w:sz w:val="22"/>
          <w:szCs w:val="22"/>
        </w:rPr>
        <w:t>Sin embargo</w:t>
      </w:r>
      <w:r w:rsidR="001014C9" w:rsidRPr="00D74E2F">
        <w:rPr>
          <w:rFonts w:ascii="Arial" w:hAnsi="Arial" w:cs="Arial"/>
          <w:b w:val="0"/>
          <w:sz w:val="22"/>
          <w:szCs w:val="22"/>
        </w:rPr>
        <w:t>,</w:t>
      </w:r>
      <w:r w:rsidRPr="00D74E2F">
        <w:rPr>
          <w:rFonts w:ascii="Arial" w:hAnsi="Arial" w:cs="Arial"/>
          <w:b w:val="0"/>
          <w:sz w:val="22"/>
          <w:szCs w:val="22"/>
        </w:rPr>
        <w:t xml:space="preserve"> la flexibilidad en los usos no puede tornarse en rigidez obligando a una determinada variedad de usos</w:t>
      </w:r>
      <w:r w:rsidR="005916B9" w:rsidRPr="00D74E2F">
        <w:rPr>
          <w:rFonts w:ascii="Arial" w:hAnsi="Arial" w:cs="Arial"/>
          <w:b w:val="0"/>
          <w:sz w:val="22"/>
          <w:szCs w:val="22"/>
        </w:rPr>
        <w:t xml:space="preserve"> en los nuevos desarrollos.</w:t>
      </w:r>
    </w:p>
    <w:p w14:paraId="2F3FEE68" w14:textId="77777777" w:rsidR="00D65EF7" w:rsidRPr="00D74E2F" w:rsidRDefault="00D65EF7" w:rsidP="00D74E2F">
      <w:pPr>
        <w:pStyle w:val="Ttulo2"/>
        <w:spacing w:before="0" w:beforeAutospacing="0" w:after="120" w:afterAutospacing="0"/>
        <w:jc w:val="both"/>
        <w:rPr>
          <w:rFonts w:ascii="Arial" w:hAnsi="Arial" w:cs="Arial"/>
          <w:b w:val="0"/>
          <w:sz w:val="22"/>
          <w:szCs w:val="22"/>
        </w:rPr>
      </w:pPr>
      <w:r w:rsidRPr="00D74E2F">
        <w:rPr>
          <w:rFonts w:ascii="Arial" w:hAnsi="Arial" w:cs="Arial"/>
          <w:b w:val="0"/>
          <w:sz w:val="22"/>
          <w:szCs w:val="22"/>
        </w:rPr>
        <w:t>Del mismo modo</w:t>
      </w:r>
      <w:r w:rsidR="004D6630">
        <w:rPr>
          <w:rFonts w:ascii="Arial" w:hAnsi="Arial" w:cs="Arial"/>
          <w:b w:val="0"/>
          <w:sz w:val="22"/>
          <w:szCs w:val="22"/>
        </w:rPr>
        <w:t>,</w:t>
      </w:r>
      <w:r w:rsidRPr="00D74E2F">
        <w:rPr>
          <w:rFonts w:ascii="Arial" w:hAnsi="Arial" w:cs="Arial"/>
          <w:b w:val="0"/>
          <w:sz w:val="22"/>
          <w:szCs w:val="22"/>
        </w:rPr>
        <w:t xml:space="preserve"> se debería dejar abierta la posibilidad de que se pudiera desarrollar una posible ampliación de CENTROLID, de manera que los grandes camiones que tienen que recalar en Valladolid tenga</w:t>
      </w:r>
      <w:r w:rsidR="00F17F7E" w:rsidRPr="00D74E2F">
        <w:rPr>
          <w:rFonts w:ascii="Arial" w:hAnsi="Arial" w:cs="Arial"/>
          <w:b w:val="0"/>
          <w:sz w:val="22"/>
          <w:szCs w:val="22"/>
        </w:rPr>
        <w:t>n un punto de intercambio, a pie</w:t>
      </w:r>
      <w:r w:rsidRPr="00D74E2F">
        <w:rPr>
          <w:rFonts w:ascii="Arial" w:hAnsi="Arial" w:cs="Arial"/>
          <w:b w:val="0"/>
          <w:sz w:val="22"/>
          <w:szCs w:val="22"/>
        </w:rPr>
        <w:t xml:space="preserve"> de la autovía y sin necesidad de entrar en la ciudad, lo que, además, reduciría notablemente la producción de contaminantes.</w:t>
      </w:r>
    </w:p>
    <w:p w14:paraId="42A9E373" w14:textId="77777777" w:rsidR="00872C77" w:rsidRPr="00D74E2F" w:rsidRDefault="00872C77" w:rsidP="00D74E2F">
      <w:pPr>
        <w:pStyle w:val="Ttulo2"/>
        <w:spacing w:before="0" w:beforeAutospacing="0" w:after="120" w:afterAutospacing="0"/>
        <w:jc w:val="both"/>
        <w:rPr>
          <w:rFonts w:ascii="Arial" w:hAnsi="Arial" w:cs="Arial"/>
          <w:b w:val="0"/>
          <w:sz w:val="22"/>
          <w:szCs w:val="22"/>
        </w:rPr>
      </w:pPr>
      <w:r w:rsidRPr="00D74E2F">
        <w:rPr>
          <w:rFonts w:ascii="Arial" w:hAnsi="Arial" w:cs="Arial"/>
          <w:b w:val="0"/>
          <w:sz w:val="22"/>
          <w:szCs w:val="22"/>
        </w:rPr>
        <w:t xml:space="preserve">Dentro del impulso a la actividad económica, se valora muy positivamente la creación de un </w:t>
      </w:r>
      <w:r w:rsidR="004D6630">
        <w:rPr>
          <w:rFonts w:ascii="Arial" w:hAnsi="Arial" w:cs="Arial"/>
          <w:b w:val="0"/>
          <w:sz w:val="22"/>
          <w:szCs w:val="22"/>
        </w:rPr>
        <w:t>p</w:t>
      </w:r>
      <w:r w:rsidRPr="00D74E2F">
        <w:rPr>
          <w:rFonts w:ascii="Arial" w:hAnsi="Arial" w:cs="Arial"/>
          <w:b w:val="0"/>
          <w:sz w:val="22"/>
          <w:szCs w:val="22"/>
        </w:rPr>
        <w:t xml:space="preserve">arque agroalimentario, así como las distintas medidas que se proponen para reutilizar económicamente instalaciones vacías u obsoletas y que pueden ser generadoras de nuevos empleos. </w:t>
      </w:r>
    </w:p>
    <w:p w14:paraId="0A8785B0" w14:textId="5F7DF015" w:rsidR="00872C77" w:rsidRDefault="004D6630" w:rsidP="00D74E2F">
      <w:pPr>
        <w:pStyle w:val="Ttulo2"/>
        <w:spacing w:before="0" w:beforeAutospacing="0" w:after="120" w:afterAutospacing="0"/>
        <w:jc w:val="both"/>
        <w:rPr>
          <w:rFonts w:ascii="Arial" w:hAnsi="Arial" w:cs="Arial"/>
          <w:b w:val="0"/>
          <w:sz w:val="22"/>
          <w:szCs w:val="22"/>
        </w:rPr>
      </w:pPr>
      <w:r>
        <w:rPr>
          <w:rFonts w:ascii="Arial" w:hAnsi="Arial" w:cs="Arial"/>
          <w:b w:val="0"/>
          <w:sz w:val="22"/>
          <w:szCs w:val="22"/>
        </w:rPr>
        <w:t xml:space="preserve">No obstante, </w:t>
      </w:r>
      <w:r w:rsidR="00872C77" w:rsidRPr="00D74E2F">
        <w:rPr>
          <w:rFonts w:ascii="Arial" w:hAnsi="Arial" w:cs="Arial"/>
          <w:b w:val="0"/>
          <w:sz w:val="22"/>
          <w:szCs w:val="22"/>
        </w:rPr>
        <w:t>las líneas anteriormente señaladas y otras contenidas en el Plan, como forma de impulsar la actividad económica de la ciudad se consideran insuficientes para dar respuesta a uno de los problemas estructurales más graves que Valladolid tiene en estos momentos: su pérdida de poblaci</w:t>
      </w:r>
      <w:r w:rsidR="005E0EA5" w:rsidRPr="00D74E2F">
        <w:rPr>
          <w:rFonts w:ascii="Arial" w:hAnsi="Arial" w:cs="Arial"/>
          <w:b w:val="0"/>
          <w:sz w:val="22"/>
          <w:szCs w:val="22"/>
        </w:rPr>
        <w:t>ó</w:t>
      </w:r>
      <w:r w:rsidR="00872C77" w:rsidRPr="00D74E2F">
        <w:rPr>
          <w:rFonts w:ascii="Arial" w:hAnsi="Arial" w:cs="Arial"/>
          <w:b w:val="0"/>
          <w:sz w:val="22"/>
          <w:szCs w:val="22"/>
        </w:rPr>
        <w:t>n y envejecimiento, que requ</w:t>
      </w:r>
      <w:r>
        <w:rPr>
          <w:rFonts w:ascii="Arial" w:hAnsi="Arial" w:cs="Arial"/>
          <w:b w:val="0"/>
          <w:sz w:val="22"/>
          <w:szCs w:val="22"/>
        </w:rPr>
        <w:t xml:space="preserve">iere una política ambiciosa de </w:t>
      </w:r>
      <w:r w:rsidR="00872C77" w:rsidRPr="00D74E2F">
        <w:rPr>
          <w:rFonts w:ascii="Arial" w:hAnsi="Arial" w:cs="Arial"/>
          <w:b w:val="0"/>
          <w:sz w:val="22"/>
          <w:szCs w:val="22"/>
        </w:rPr>
        <w:t>creación de empleo que posibilite el asentamiento en la ciudad de los jóvenes, especialmente titulados, y evite su emigración a otros lugares en busca de empleo. En este sentido, consideramos que sería de gran interés que</w:t>
      </w:r>
      <w:r w:rsidR="001863A2">
        <w:rPr>
          <w:rFonts w:ascii="Arial" w:hAnsi="Arial" w:cs="Arial"/>
          <w:b w:val="0"/>
          <w:sz w:val="22"/>
          <w:szCs w:val="22"/>
        </w:rPr>
        <w:t xml:space="preserve"> </w:t>
      </w:r>
      <w:r w:rsidR="00872C77" w:rsidRPr="00D74E2F">
        <w:rPr>
          <w:rFonts w:ascii="Arial" w:hAnsi="Arial" w:cs="Arial"/>
          <w:b w:val="0"/>
          <w:sz w:val="22"/>
          <w:szCs w:val="22"/>
        </w:rPr>
        <w:t>el Plan explorara nuevas propuestas en la línea de crear las condiciones propicias (reservas de suelo y otras medidas) para la puesta en marcha de iniciativas económicas que aprovechen los recursos humanos y tecnológicos con los que la ciudad cuenta y se conviertan en generador</w:t>
      </w:r>
      <w:r w:rsidR="00705F39">
        <w:rPr>
          <w:rFonts w:ascii="Arial" w:hAnsi="Arial" w:cs="Arial"/>
          <w:b w:val="0"/>
          <w:sz w:val="22"/>
          <w:szCs w:val="22"/>
        </w:rPr>
        <w:t>a</w:t>
      </w:r>
      <w:r w:rsidR="00872C77" w:rsidRPr="00D74E2F">
        <w:rPr>
          <w:rFonts w:ascii="Arial" w:hAnsi="Arial" w:cs="Arial"/>
          <w:b w:val="0"/>
          <w:sz w:val="22"/>
          <w:szCs w:val="22"/>
        </w:rPr>
        <w:t>s de riqueza y puestos de trabajo en la ciudad, evitando, de este modo, que</w:t>
      </w:r>
      <w:r w:rsidR="00705F39">
        <w:rPr>
          <w:rFonts w:ascii="Arial" w:hAnsi="Arial" w:cs="Arial"/>
          <w:b w:val="0"/>
          <w:sz w:val="22"/>
          <w:szCs w:val="22"/>
        </w:rPr>
        <w:t xml:space="preserve"> sus ciudadanos</w:t>
      </w:r>
      <w:r w:rsidR="00872C77" w:rsidRPr="00D74E2F">
        <w:rPr>
          <w:rFonts w:ascii="Arial" w:hAnsi="Arial" w:cs="Arial"/>
          <w:b w:val="0"/>
          <w:sz w:val="22"/>
          <w:szCs w:val="22"/>
        </w:rPr>
        <w:t xml:space="preserve"> teng</w:t>
      </w:r>
      <w:r>
        <w:rPr>
          <w:rFonts w:ascii="Arial" w:hAnsi="Arial" w:cs="Arial"/>
          <w:b w:val="0"/>
          <w:sz w:val="22"/>
          <w:szCs w:val="22"/>
        </w:rPr>
        <w:t>an que emigrar a otros lugares.</w:t>
      </w:r>
      <w:r w:rsidR="00872C77" w:rsidRPr="00D74E2F">
        <w:rPr>
          <w:rFonts w:ascii="Arial" w:hAnsi="Arial" w:cs="Arial"/>
          <w:b w:val="0"/>
          <w:sz w:val="22"/>
          <w:szCs w:val="22"/>
        </w:rPr>
        <w:t xml:space="preserve"> Por ejemplo, consideramos que deberían explorarse más las posibilidades que ofrece el fuerte potencial de la Universidad, </w:t>
      </w:r>
      <w:r w:rsidR="00146071" w:rsidRPr="00D74E2F">
        <w:rPr>
          <w:rFonts w:ascii="Arial" w:hAnsi="Arial" w:cs="Arial"/>
          <w:b w:val="0"/>
          <w:sz w:val="22"/>
          <w:szCs w:val="22"/>
        </w:rPr>
        <w:t xml:space="preserve">como eje de innovación en </w:t>
      </w:r>
      <w:proofErr w:type="spellStart"/>
      <w:r w:rsidR="00146071" w:rsidRPr="00D74E2F">
        <w:rPr>
          <w:rFonts w:ascii="Arial" w:hAnsi="Arial" w:cs="Arial"/>
          <w:b w:val="0"/>
          <w:sz w:val="22"/>
          <w:szCs w:val="22"/>
        </w:rPr>
        <w:t>I+D+</w:t>
      </w:r>
      <w:r w:rsidR="00303DED">
        <w:rPr>
          <w:rFonts w:ascii="Arial" w:hAnsi="Arial" w:cs="Arial"/>
          <w:b w:val="0"/>
          <w:sz w:val="22"/>
          <w:szCs w:val="22"/>
        </w:rPr>
        <w:t>i</w:t>
      </w:r>
      <w:proofErr w:type="spellEnd"/>
      <w:r w:rsidR="00146071" w:rsidRPr="00D74E2F">
        <w:rPr>
          <w:rFonts w:ascii="Arial" w:hAnsi="Arial" w:cs="Arial"/>
          <w:b w:val="0"/>
          <w:sz w:val="22"/>
          <w:szCs w:val="22"/>
        </w:rPr>
        <w:t xml:space="preserve"> y como generador económico</w:t>
      </w:r>
      <w:r>
        <w:rPr>
          <w:rFonts w:ascii="Arial" w:hAnsi="Arial" w:cs="Arial"/>
          <w:b w:val="0"/>
          <w:sz w:val="22"/>
          <w:szCs w:val="22"/>
        </w:rPr>
        <w:t>,</w:t>
      </w:r>
      <w:r w:rsidR="00146071" w:rsidRPr="00D74E2F">
        <w:rPr>
          <w:rFonts w:ascii="Arial" w:hAnsi="Arial" w:cs="Arial"/>
          <w:b w:val="0"/>
          <w:sz w:val="22"/>
          <w:szCs w:val="22"/>
        </w:rPr>
        <w:t xml:space="preserve"> al ser un sector </w:t>
      </w:r>
      <w:r>
        <w:rPr>
          <w:rFonts w:ascii="Arial" w:hAnsi="Arial" w:cs="Arial"/>
          <w:b w:val="0"/>
          <w:sz w:val="22"/>
          <w:szCs w:val="22"/>
        </w:rPr>
        <w:t>con gran impacto en la ciudad</w:t>
      </w:r>
      <w:r w:rsidR="00146071" w:rsidRPr="00D74E2F">
        <w:rPr>
          <w:rFonts w:ascii="Arial" w:hAnsi="Arial" w:cs="Arial"/>
          <w:b w:val="0"/>
          <w:sz w:val="22"/>
          <w:szCs w:val="22"/>
        </w:rPr>
        <w:t>.</w:t>
      </w:r>
      <w:r w:rsidR="00872C77" w:rsidRPr="00D74E2F">
        <w:rPr>
          <w:rFonts w:ascii="Arial" w:hAnsi="Arial" w:cs="Arial"/>
          <w:b w:val="0"/>
          <w:sz w:val="22"/>
          <w:szCs w:val="22"/>
        </w:rPr>
        <w:t xml:space="preserve"> En este sentido, y a modo de ejemplo,</w:t>
      </w:r>
      <w:r w:rsidR="00872C77" w:rsidRPr="00D74E2F">
        <w:rPr>
          <w:rFonts w:ascii="Arial" w:hAnsi="Arial" w:cs="Arial"/>
          <w:sz w:val="22"/>
          <w:szCs w:val="22"/>
        </w:rPr>
        <w:t xml:space="preserve"> </w:t>
      </w:r>
      <w:r w:rsidR="00872C77" w:rsidRPr="00D74E2F">
        <w:rPr>
          <w:rFonts w:ascii="Arial" w:hAnsi="Arial" w:cs="Arial"/>
          <w:b w:val="0"/>
          <w:sz w:val="22"/>
          <w:szCs w:val="22"/>
        </w:rPr>
        <w:t>consideramos que podría ser de gran potencialidad una bu</w:t>
      </w:r>
      <w:r w:rsidR="001067DC" w:rsidRPr="00D74E2F">
        <w:rPr>
          <w:rFonts w:ascii="Arial" w:hAnsi="Arial" w:cs="Arial"/>
          <w:b w:val="0"/>
          <w:sz w:val="22"/>
          <w:szCs w:val="22"/>
        </w:rPr>
        <w:t>ena oferta de suelo industrial y tecnológico</w:t>
      </w:r>
      <w:r w:rsidR="00872C77" w:rsidRPr="00D74E2F">
        <w:rPr>
          <w:rFonts w:ascii="Arial" w:hAnsi="Arial" w:cs="Arial"/>
          <w:b w:val="0"/>
          <w:sz w:val="22"/>
          <w:szCs w:val="22"/>
        </w:rPr>
        <w:t xml:space="preserve"> vincula</w:t>
      </w:r>
      <w:r>
        <w:rPr>
          <w:rFonts w:ascii="Arial" w:hAnsi="Arial" w:cs="Arial"/>
          <w:b w:val="0"/>
          <w:sz w:val="22"/>
          <w:szCs w:val="22"/>
        </w:rPr>
        <w:t xml:space="preserve">do a las facultades, así como </w:t>
      </w:r>
      <w:r w:rsidR="00872C77" w:rsidRPr="00D74E2F">
        <w:rPr>
          <w:rFonts w:ascii="Arial" w:hAnsi="Arial" w:cs="Arial"/>
          <w:b w:val="0"/>
          <w:sz w:val="22"/>
          <w:szCs w:val="22"/>
        </w:rPr>
        <w:t>orientado a promover el autoempleo en sectores c</w:t>
      </w:r>
      <w:r>
        <w:rPr>
          <w:rFonts w:ascii="Arial" w:hAnsi="Arial" w:cs="Arial"/>
          <w:b w:val="0"/>
          <w:sz w:val="22"/>
          <w:szCs w:val="22"/>
        </w:rPr>
        <w:t xml:space="preserve">omo la cultura, la salud, etc. </w:t>
      </w:r>
      <w:r w:rsidR="00872C77" w:rsidRPr="00D74E2F">
        <w:rPr>
          <w:rFonts w:ascii="Arial" w:hAnsi="Arial" w:cs="Arial"/>
          <w:b w:val="0"/>
          <w:sz w:val="22"/>
          <w:szCs w:val="22"/>
        </w:rPr>
        <w:t>Unos espacios que podrían contar con servicios comunes que facilitaran el asentamiento de los pequeños emprendedores en estas ramas de actividad.</w:t>
      </w:r>
    </w:p>
    <w:p w14:paraId="0C207713" w14:textId="77777777" w:rsidR="004D6630" w:rsidRPr="00D74E2F" w:rsidRDefault="004D6630" w:rsidP="00D74E2F">
      <w:pPr>
        <w:pStyle w:val="Ttulo2"/>
        <w:spacing w:before="0" w:beforeAutospacing="0" w:after="120" w:afterAutospacing="0"/>
        <w:jc w:val="both"/>
        <w:rPr>
          <w:rFonts w:ascii="Arial" w:hAnsi="Arial" w:cs="Arial"/>
          <w:b w:val="0"/>
          <w:sz w:val="22"/>
          <w:szCs w:val="22"/>
        </w:rPr>
      </w:pPr>
    </w:p>
    <w:p w14:paraId="5484C7FA" w14:textId="77777777" w:rsidR="00011A89" w:rsidRPr="00D74E2F" w:rsidRDefault="00071254" w:rsidP="00D74E2F">
      <w:pPr>
        <w:pStyle w:val="Ttulo2"/>
        <w:spacing w:before="0" w:beforeAutospacing="0" w:after="120" w:afterAutospacing="0"/>
        <w:jc w:val="both"/>
        <w:rPr>
          <w:rFonts w:ascii="Arial" w:hAnsi="Arial" w:cs="Arial"/>
          <w:color w:val="2F5496" w:themeColor="accent5" w:themeShade="BF"/>
          <w:sz w:val="22"/>
          <w:szCs w:val="22"/>
        </w:rPr>
      </w:pPr>
      <w:r w:rsidRPr="00D74E2F">
        <w:rPr>
          <w:rFonts w:ascii="Arial" w:hAnsi="Arial" w:cs="Arial"/>
          <w:sz w:val="22"/>
          <w:szCs w:val="22"/>
        </w:rPr>
        <w:t>3</w:t>
      </w:r>
      <w:r w:rsidR="00390A89" w:rsidRPr="00D74E2F">
        <w:rPr>
          <w:rFonts w:ascii="Arial" w:hAnsi="Arial" w:cs="Arial"/>
          <w:sz w:val="22"/>
          <w:szCs w:val="22"/>
        </w:rPr>
        <w:t>.-PROYECTO FERROVIARIO</w:t>
      </w:r>
    </w:p>
    <w:p w14:paraId="42DD43EB" w14:textId="77777777" w:rsidR="00EB0195" w:rsidRDefault="00B00319" w:rsidP="00D74E2F">
      <w:pPr>
        <w:pStyle w:val="Ttulo2"/>
        <w:spacing w:before="0" w:beforeAutospacing="0" w:after="120" w:afterAutospacing="0"/>
        <w:jc w:val="both"/>
        <w:rPr>
          <w:rFonts w:ascii="Arial" w:hAnsi="Arial" w:cs="Arial"/>
          <w:b w:val="0"/>
          <w:sz w:val="22"/>
          <w:szCs w:val="22"/>
        </w:rPr>
      </w:pPr>
      <w:r w:rsidRPr="00D74E2F">
        <w:rPr>
          <w:rFonts w:ascii="Arial" w:hAnsi="Arial" w:cs="Arial"/>
          <w:b w:val="0"/>
          <w:sz w:val="22"/>
          <w:szCs w:val="22"/>
        </w:rPr>
        <w:t xml:space="preserve">Este sector deja de </w:t>
      </w:r>
      <w:r w:rsidR="00277286" w:rsidRPr="00D74E2F">
        <w:rPr>
          <w:rFonts w:ascii="Arial" w:hAnsi="Arial" w:cs="Arial"/>
          <w:b w:val="0"/>
          <w:sz w:val="22"/>
          <w:szCs w:val="22"/>
        </w:rPr>
        <w:t>s</w:t>
      </w:r>
      <w:r w:rsidR="00390A89" w:rsidRPr="00D74E2F">
        <w:rPr>
          <w:rFonts w:ascii="Arial" w:hAnsi="Arial" w:cs="Arial"/>
          <w:b w:val="0"/>
          <w:sz w:val="22"/>
          <w:szCs w:val="22"/>
        </w:rPr>
        <w:t>er un</w:t>
      </w:r>
      <w:r w:rsidR="003802F1" w:rsidRPr="00D74E2F">
        <w:rPr>
          <w:rFonts w:ascii="Arial" w:hAnsi="Arial" w:cs="Arial"/>
          <w:b w:val="0"/>
          <w:sz w:val="22"/>
          <w:szCs w:val="22"/>
        </w:rPr>
        <w:t xml:space="preserve"> </w:t>
      </w:r>
      <w:r w:rsidR="00390A89" w:rsidRPr="00D74E2F">
        <w:rPr>
          <w:rFonts w:ascii="Arial" w:hAnsi="Arial" w:cs="Arial"/>
          <w:b w:val="0"/>
          <w:sz w:val="22"/>
          <w:szCs w:val="22"/>
        </w:rPr>
        <w:t>sector asumido (dadas las múltiples modificaciones que se hacen sobre la propuesta originaria), y se elimina el apodo “Plan Rogers”</w:t>
      </w:r>
      <w:r w:rsidR="007235B4" w:rsidRPr="00D74E2F">
        <w:rPr>
          <w:rFonts w:ascii="Arial" w:hAnsi="Arial" w:cs="Arial"/>
          <w:b w:val="0"/>
          <w:sz w:val="22"/>
          <w:szCs w:val="22"/>
        </w:rPr>
        <w:t>,</w:t>
      </w:r>
      <w:r w:rsidR="00390A89" w:rsidRPr="00D74E2F">
        <w:rPr>
          <w:rFonts w:ascii="Arial" w:hAnsi="Arial" w:cs="Arial"/>
          <w:b w:val="0"/>
          <w:sz w:val="22"/>
          <w:szCs w:val="22"/>
        </w:rPr>
        <w:t xml:space="preserve"> puesto que apenas se aprecia ya</w:t>
      </w:r>
      <w:r w:rsidR="003B6068" w:rsidRPr="00D74E2F">
        <w:rPr>
          <w:rFonts w:ascii="Arial" w:hAnsi="Arial" w:cs="Arial"/>
          <w:b w:val="0"/>
          <w:sz w:val="22"/>
          <w:szCs w:val="22"/>
        </w:rPr>
        <w:t>,</w:t>
      </w:r>
      <w:r w:rsidR="00390A89" w:rsidRPr="00D74E2F">
        <w:rPr>
          <w:rFonts w:ascii="Arial" w:hAnsi="Arial" w:cs="Arial"/>
          <w:b w:val="0"/>
          <w:sz w:val="22"/>
          <w:szCs w:val="22"/>
        </w:rPr>
        <w:t xml:space="preserve"> la traza del arquitecto británico.</w:t>
      </w:r>
    </w:p>
    <w:p w14:paraId="51DA0429" w14:textId="405D90A2" w:rsidR="009D4356" w:rsidRDefault="00EB0195" w:rsidP="00D74E2F">
      <w:pPr>
        <w:pStyle w:val="Ttulo2"/>
        <w:spacing w:before="0" w:beforeAutospacing="0" w:after="120" w:afterAutospacing="0"/>
        <w:jc w:val="both"/>
        <w:rPr>
          <w:rFonts w:ascii="Arial" w:hAnsi="Arial" w:cs="Arial"/>
          <w:b w:val="0"/>
          <w:sz w:val="22"/>
          <w:szCs w:val="22"/>
        </w:rPr>
      </w:pPr>
      <w:r>
        <w:rPr>
          <w:rFonts w:ascii="Arial" w:hAnsi="Arial" w:cs="Arial"/>
          <w:b w:val="0"/>
          <w:sz w:val="22"/>
          <w:szCs w:val="22"/>
        </w:rPr>
        <w:t>Q</w:t>
      </w:r>
      <w:r w:rsidR="009D4356" w:rsidRPr="00D74E2F">
        <w:rPr>
          <w:rFonts w:ascii="Arial" w:hAnsi="Arial" w:cs="Arial"/>
          <w:b w:val="0"/>
          <w:sz w:val="22"/>
          <w:szCs w:val="22"/>
        </w:rPr>
        <w:t>ue en el momento actual no sea posible afrontar el, tan deseado por toda la ciudad, soterramiento del ferrocarril, no puede ser motivo suficiente para que en el nuevo Plan no deje abierta la posibilidad de que en un futuro esta obra, ya sea como soterramiento o como depresión de las vías, se pued</w:t>
      </w:r>
      <w:r w:rsidR="004D6630">
        <w:rPr>
          <w:rFonts w:ascii="Arial" w:hAnsi="Arial" w:cs="Arial"/>
          <w:b w:val="0"/>
          <w:sz w:val="22"/>
          <w:szCs w:val="22"/>
        </w:rPr>
        <w:t xml:space="preserve">a llevar a cabo. </w:t>
      </w:r>
      <w:r>
        <w:rPr>
          <w:rFonts w:ascii="Arial" w:hAnsi="Arial" w:cs="Arial"/>
          <w:b w:val="0"/>
          <w:sz w:val="22"/>
          <w:szCs w:val="22"/>
        </w:rPr>
        <w:t>L</w:t>
      </w:r>
      <w:r w:rsidR="004D6630">
        <w:rPr>
          <w:rFonts w:ascii="Arial" w:hAnsi="Arial" w:cs="Arial"/>
          <w:b w:val="0"/>
          <w:sz w:val="22"/>
          <w:szCs w:val="22"/>
        </w:rPr>
        <w:t>a Memoria v</w:t>
      </w:r>
      <w:r w:rsidR="009D4356" w:rsidRPr="00D74E2F">
        <w:rPr>
          <w:rFonts w:ascii="Arial" w:hAnsi="Arial" w:cs="Arial"/>
          <w:b w:val="0"/>
          <w:sz w:val="22"/>
          <w:szCs w:val="22"/>
        </w:rPr>
        <w:t>inculante</w:t>
      </w:r>
      <w:r w:rsidR="0098448F">
        <w:rPr>
          <w:rFonts w:ascii="Arial" w:hAnsi="Arial" w:cs="Arial"/>
          <w:b w:val="0"/>
          <w:sz w:val="22"/>
          <w:szCs w:val="22"/>
        </w:rPr>
        <w:t xml:space="preserve"> </w:t>
      </w:r>
      <w:r w:rsidR="009D4356" w:rsidRPr="00D74E2F">
        <w:rPr>
          <w:rFonts w:ascii="Arial" w:hAnsi="Arial" w:cs="Arial"/>
          <w:b w:val="0"/>
          <w:sz w:val="22"/>
          <w:szCs w:val="22"/>
        </w:rPr>
        <w:t>debería dejar establecida esta p</w:t>
      </w:r>
      <w:r w:rsidR="004D6630">
        <w:rPr>
          <w:rFonts w:ascii="Arial" w:hAnsi="Arial" w:cs="Arial"/>
          <w:b w:val="0"/>
          <w:sz w:val="22"/>
          <w:szCs w:val="22"/>
        </w:rPr>
        <w:t>osibilidad como un hito que la c</w:t>
      </w:r>
      <w:r w:rsidR="009D4356" w:rsidRPr="00D74E2F">
        <w:rPr>
          <w:rFonts w:ascii="Arial" w:hAnsi="Arial" w:cs="Arial"/>
          <w:b w:val="0"/>
          <w:sz w:val="22"/>
          <w:szCs w:val="22"/>
        </w:rPr>
        <w:t>iudad quiere conseguir y que, cuando ello sea posible, se procederá a realizar la modificación de planeamiento precisa para ello, sin necesidad de volver a r</w:t>
      </w:r>
      <w:r w:rsidR="00CD5B09" w:rsidRPr="00D74E2F">
        <w:rPr>
          <w:rFonts w:ascii="Arial" w:hAnsi="Arial" w:cs="Arial"/>
          <w:b w:val="0"/>
          <w:sz w:val="22"/>
          <w:szCs w:val="22"/>
        </w:rPr>
        <w:t>eplantearse el modelo de ciudad</w:t>
      </w:r>
      <w:r w:rsidR="00071254" w:rsidRPr="00D74E2F">
        <w:rPr>
          <w:rFonts w:ascii="Arial" w:hAnsi="Arial" w:cs="Arial"/>
          <w:b w:val="0"/>
          <w:sz w:val="22"/>
          <w:szCs w:val="22"/>
        </w:rPr>
        <w:t>.</w:t>
      </w:r>
    </w:p>
    <w:p w14:paraId="33DE6A1E" w14:textId="77777777" w:rsidR="004D6630" w:rsidRPr="00D74E2F" w:rsidRDefault="004D6630" w:rsidP="00D74E2F">
      <w:pPr>
        <w:pStyle w:val="Ttulo2"/>
        <w:spacing w:before="0" w:beforeAutospacing="0" w:after="120" w:afterAutospacing="0"/>
        <w:jc w:val="both"/>
        <w:rPr>
          <w:rFonts w:ascii="Arial" w:hAnsi="Arial" w:cs="Arial"/>
          <w:b w:val="0"/>
          <w:sz w:val="22"/>
          <w:szCs w:val="22"/>
        </w:rPr>
      </w:pPr>
    </w:p>
    <w:p w14:paraId="7699D6D7" w14:textId="77777777" w:rsidR="00CD04B3" w:rsidRPr="004D6630" w:rsidRDefault="000620B9" w:rsidP="00D74E2F">
      <w:pPr>
        <w:shd w:val="clear" w:color="auto" w:fill="FFFFFF"/>
        <w:spacing w:after="120" w:line="240" w:lineRule="auto"/>
        <w:jc w:val="both"/>
        <w:rPr>
          <w:rFonts w:ascii="Arial" w:eastAsia="Times New Roman" w:hAnsi="Arial" w:cs="Arial"/>
          <w:b/>
          <w:lang w:eastAsia="es-ES"/>
        </w:rPr>
      </w:pPr>
      <w:r w:rsidRPr="004D6630">
        <w:rPr>
          <w:rFonts w:ascii="Arial" w:eastAsia="Times New Roman" w:hAnsi="Arial" w:cs="Arial"/>
          <w:b/>
          <w:lang w:eastAsia="es-ES"/>
        </w:rPr>
        <w:t>4</w:t>
      </w:r>
      <w:r w:rsidR="00CD04B3" w:rsidRPr="004D6630">
        <w:rPr>
          <w:rFonts w:ascii="Arial" w:eastAsia="Times New Roman" w:hAnsi="Arial" w:cs="Arial"/>
          <w:b/>
          <w:lang w:eastAsia="es-ES"/>
        </w:rPr>
        <w:t>.-MOVILIDAD URBANA</w:t>
      </w:r>
    </w:p>
    <w:p w14:paraId="06D3DD10" w14:textId="77777777" w:rsidR="00CD5B09" w:rsidRPr="00D74E2F" w:rsidRDefault="00CD5B09" w:rsidP="00D74E2F">
      <w:pPr>
        <w:pStyle w:val="Ttulo2"/>
        <w:spacing w:before="0" w:beforeAutospacing="0" w:after="120" w:afterAutospacing="0"/>
        <w:jc w:val="both"/>
        <w:rPr>
          <w:rStyle w:val="Referenciaintensa"/>
          <w:rFonts w:ascii="Arial" w:hAnsi="Arial" w:cs="Arial"/>
          <w:b/>
          <w:smallCaps w:val="0"/>
          <w:color w:val="auto"/>
          <w:spacing w:val="0"/>
          <w:sz w:val="22"/>
          <w:szCs w:val="22"/>
          <w14:textOutline w14:w="0" w14:cap="flat" w14:cmpd="sng" w14:algn="ctr">
            <w14:noFill/>
            <w14:prstDash w14:val="solid"/>
            <w14:round/>
          </w14:textOutline>
        </w:rPr>
      </w:pPr>
      <w:r w:rsidRPr="00D74E2F">
        <w:rPr>
          <w:rStyle w:val="Referenciaintensa"/>
          <w:rFonts w:ascii="Arial" w:hAnsi="Arial" w:cs="Arial"/>
          <w:smallCaps w:val="0"/>
          <w:color w:val="auto"/>
          <w:spacing w:val="0"/>
          <w:sz w:val="22"/>
          <w:szCs w:val="22"/>
          <w14:textOutline w14:w="0" w14:cap="flat" w14:cmpd="sng" w14:algn="ctr">
            <w14:noFill/>
            <w14:prstDash w14:val="solid"/>
            <w14:round/>
          </w14:textOutline>
        </w:rPr>
        <w:t>Se manifiesta el total acuerdo con el equipo redactor en apostar por la peatonalización de las calles principales de Valladolid, no únicamente en el centro de la ciudad, sino también la peatonalización de ciertas calles en los barrios. Por lo tanto, se valora positivamente este planteamiento en los criterios del equipo redactor, que se plasma en propuestas de peatonalización a nivel de barrios, estableciendo calles y plazas concretas, y considerando las posibles relaciones a nivel ciudad de las diferentes zonas peatonales en función de los diferentes medios de comunicación y transporte</w:t>
      </w:r>
      <w:r w:rsidR="00607BB9" w:rsidRPr="00D74E2F">
        <w:rPr>
          <w:rStyle w:val="Referenciaintensa"/>
          <w:rFonts w:ascii="Arial" w:hAnsi="Arial" w:cs="Arial"/>
          <w:smallCaps w:val="0"/>
          <w:color w:val="auto"/>
          <w:spacing w:val="0"/>
          <w:sz w:val="22"/>
          <w:szCs w:val="22"/>
          <w14:textOutline w14:w="0" w14:cap="flat" w14:cmpd="sng" w14:algn="ctr">
            <w14:noFill/>
            <w14:prstDash w14:val="solid"/>
            <w14:round/>
          </w14:textOutline>
        </w:rPr>
        <w:t>.</w:t>
      </w:r>
    </w:p>
    <w:p w14:paraId="08D4521C" w14:textId="77777777" w:rsidR="000260AB" w:rsidRPr="00D74E2F" w:rsidRDefault="000260AB" w:rsidP="00D74E2F">
      <w:pPr>
        <w:pStyle w:val="Ttulo2"/>
        <w:spacing w:before="0" w:beforeAutospacing="0" w:after="120" w:afterAutospacing="0"/>
        <w:jc w:val="both"/>
        <w:rPr>
          <w:rStyle w:val="Referenciaintensa"/>
          <w:rFonts w:ascii="Arial" w:hAnsi="Arial" w:cs="Arial"/>
          <w:b/>
          <w:smallCaps w:val="0"/>
          <w:color w:val="auto"/>
          <w:spacing w:val="0"/>
          <w:sz w:val="22"/>
          <w:szCs w:val="22"/>
          <w14:textOutline w14:w="0" w14:cap="flat" w14:cmpd="sng" w14:algn="ctr">
            <w14:noFill/>
            <w14:prstDash w14:val="solid"/>
            <w14:round/>
          </w14:textOutline>
        </w:rPr>
      </w:pPr>
      <w:r w:rsidRPr="00D74E2F">
        <w:rPr>
          <w:rStyle w:val="Referenciaintensa"/>
          <w:rFonts w:ascii="Arial" w:hAnsi="Arial" w:cs="Arial"/>
          <w:smallCaps w:val="0"/>
          <w:color w:val="auto"/>
          <w:spacing w:val="0"/>
          <w:sz w:val="22"/>
          <w:szCs w:val="22"/>
          <w14:textOutline w14:w="0" w14:cap="flat" w14:cmpd="sng" w14:algn="ctr">
            <w14:noFill/>
            <w14:prstDash w14:val="solid"/>
            <w14:round/>
          </w14:textOutline>
        </w:rPr>
        <w:t>Es preciso hacer compatible la peatonalización y buen uso de la bicicleta con un adecuado funcionamiento del servicio público de transporte, especialmente el autobús.</w:t>
      </w:r>
    </w:p>
    <w:p w14:paraId="545E9E7D" w14:textId="77777777" w:rsidR="00390A89" w:rsidRPr="00D74E2F" w:rsidRDefault="00C94AFD" w:rsidP="00D74E2F">
      <w:pPr>
        <w:pStyle w:val="Ttulo2"/>
        <w:spacing w:before="0" w:beforeAutospacing="0" w:after="120" w:afterAutospacing="0"/>
        <w:jc w:val="both"/>
        <w:rPr>
          <w:rFonts w:ascii="Arial" w:hAnsi="Arial" w:cs="Arial"/>
          <w:b w:val="0"/>
          <w:sz w:val="22"/>
          <w:szCs w:val="22"/>
        </w:rPr>
      </w:pPr>
      <w:r w:rsidRPr="00D74E2F">
        <w:rPr>
          <w:rFonts w:ascii="Arial" w:hAnsi="Arial" w:cs="Arial"/>
          <w:b w:val="0"/>
          <w:sz w:val="22"/>
          <w:szCs w:val="22"/>
        </w:rPr>
        <w:t>La ciudad de Valladolid</w:t>
      </w:r>
      <w:r w:rsidR="004B209D" w:rsidRPr="00D74E2F">
        <w:rPr>
          <w:rFonts w:ascii="Arial" w:hAnsi="Arial" w:cs="Arial"/>
          <w:b w:val="0"/>
          <w:sz w:val="22"/>
          <w:szCs w:val="22"/>
        </w:rPr>
        <w:t xml:space="preserve">, al margen de las zonas monumentales, </w:t>
      </w:r>
      <w:r w:rsidRPr="00D74E2F">
        <w:rPr>
          <w:rFonts w:ascii="Arial" w:hAnsi="Arial" w:cs="Arial"/>
          <w:b w:val="0"/>
          <w:sz w:val="22"/>
          <w:szCs w:val="22"/>
        </w:rPr>
        <w:t xml:space="preserve">se asocia a </w:t>
      </w:r>
      <w:r w:rsidR="004B209D" w:rsidRPr="00D74E2F">
        <w:rPr>
          <w:rFonts w:ascii="Arial" w:hAnsi="Arial" w:cs="Arial"/>
          <w:b w:val="0"/>
          <w:sz w:val="22"/>
          <w:szCs w:val="22"/>
        </w:rPr>
        <w:t>algunos espacios singulares, en especial el Campo Grande, e</w:t>
      </w:r>
      <w:r w:rsidRPr="00D74E2F">
        <w:rPr>
          <w:rFonts w:ascii="Arial" w:hAnsi="Arial" w:cs="Arial"/>
          <w:b w:val="0"/>
          <w:sz w:val="22"/>
          <w:szCs w:val="22"/>
        </w:rPr>
        <w:t>l Paseo Zorrilla y la Calle</w:t>
      </w:r>
      <w:r w:rsidR="00E44EF5" w:rsidRPr="00D74E2F">
        <w:rPr>
          <w:rFonts w:ascii="Arial" w:hAnsi="Arial" w:cs="Arial"/>
          <w:b w:val="0"/>
          <w:sz w:val="22"/>
          <w:szCs w:val="22"/>
        </w:rPr>
        <w:t xml:space="preserve"> </w:t>
      </w:r>
      <w:r w:rsidRPr="00D74E2F">
        <w:rPr>
          <w:rFonts w:ascii="Arial" w:hAnsi="Arial" w:cs="Arial"/>
          <w:b w:val="0"/>
          <w:sz w:val="22"/>
          <w:szCs w:val="22"/>
        </w:rPr>
        <w:t>Santiago</w:t>
      </w:r>
      <w:r w:rsidR="004B209D" w:rsidRPr="00D74E2F">
        <w:rPr>
          <w:rFonts w:ascii="Arial" w:hAnsi="Arial" w:cs="Arial"/>
          <w:b w:val="0"/>
          <w:sz w:val="22"/>
          <w:szCs w:val="22"/>
        </w:rPr>
        <w:t>. E</w:t>
      </w:r>
      <w:r w:rsidRPr="00D74E2F">
        <w:rPr>
          <w:rFonts w:ascii="Arial" w:hAnsi="Arial" w:cs="Arial"/>
          <w:b w:val="0"/>
          <w:sz w:val="22"/>
          <w:szCs w:val="22"/>
        </w:rPr>
        <w:t xml:space="preserve">n estas zonas </w:t>
      </w:r>
      <w:r w:rsidR="004B209D" w:rsidRPr="00D74E2F">
        <w:rPr>
          <w:rFonts w:ascii="Arial" w:hAnsi="Arial" w:cs="Arial"/>
          <w:b w:val="0"/>
          <w:sz w:val="22"/>
          <w:szCs w:val="22"/>
        </w:rPr>
        <w:t>muy concurridas y representativas se</w:t>
      </w:r>
      <w:r w:rsidRPr="00D74E2F">
        <w:rPr>
          <w:rFonts w:ascii="Arial" w:hAnsi="Arial" w:cs="Arial"/>
          <w:b w:val="0"/>
          <w:sz w:val="22"/>
          <w:szCs w:val="22"/>
        </w:rPr>
        <w:t xml:space="preserve"> </w:t>
      </w:r>
      <w:r w:rsidR="00E44EF5" w:rsidRPr="00D74E2F">
        <w:rPr>
          <w:rFonts w:ascii="Arial" w:hAnsi="Arial" w:cs="Arial"/>
          <w:b w:val="0"/>
          <w:sz w:val="22"/>
          <w:szCs w:val="22"/>
        </w:rPr>
        <w:t>debería</w:t>
      </w:r>
      <w:r w:rsidRPr="00D74E2F">
        <w:rPr>
          <w:rFonts w:ascii="Arial" w:hAnsi="Arial" w:cs="Arial"/>
          <w:b w:val="0"/>
          <w:sz w:val="22"/>
          <w:szCs w:val="22"/>
        </w:rPr>
        <w:t xml:space="preserve"> poner especialmente el </w:t>
      </w:r>
      <w:r w:rsidR="004B209D" w:rsidRPr="00D74E2F">
        <w:rPr>
          <w:rFonts w:ascii="Arial" w:hAnsi="Arial" w:cs="Arial"/>
          <w:b w:val="0"/>
          <w:sz w:val="22"/>
          <w:szCs w:val="22"/>
        </w:rPr>
        <w:t>foco de la movilidad, potenciando la peatonal y ciclista. Es necesaria</w:t>
      </w:r>
      <w:r w:rsidRPr="00D74E2F">
        <w:rPr>
          <w:rFonts w:ascii="Arial" w:hAnsi="Arial" w:cs="Arial"/>
          <w:b w:val="0"/>
          <w:sz w:val="22"/>
          <w:szCs w:val="22"/>
        </w:rPr>
        <w:t xml:space="preserve"> una decisión valiente en el tema del </w:t>
      </w:r>
      <w:r w:rsidR="00E44EF5" w:rsidRPr="00D74E2F">
        <w:rPr>
          <w:rFonts w:ascii="Arial" w:hAnsi="Arial" w:cs="Arial"/>
          <w:b w:val="0"/>
          <w:sz w:val="22"/>
          <w:szCs w:val="22"/>
        </w:rPr>
        <w:t>tratamiento</w:t>
      </w:r>
      <w:r w:rsidRPr="00D74E2F">
        <w:rPr>
          <w:rFonts w:ascii="Arial" w:hAnsi="Arial" w:cs="Arial"/>
          <w:b w:val="0"/>
          <w:sz w:val="22"/>
          <w:szCs w:val="22"/>
        </w:rPr>
        <w:t xml:space="preserve"> del Paseo de Zorrilla y conseguir la </w:t>
      </w:r>
      <w:r w:rsidR="00E44EF5" w:rsidRPr="00D74E2F">
        <w:rPr>
          <w:rFonts w:ascii="Arial" w:hAnsi="Arial" w:cs="Arial"/>
          <w:b w:val="0"/>
          <w:sz w:val="22"/>
          <w:szCs w:val="22"/>
        </w:rPr>
        <w:t>implantación</w:t>
      </w:r>
      <w:r w:rsidRPr="00D74E2F">
        <w:rPr>
          <w:rFonts w:ascii="Arial" w:hAnsi="Arial" w:cs="Arial"/>
          <w:b w:val="0"/>
          <w:sz w:val="22"/>
          <w:szCs w:val="22"/>
        </w:rPr>
        <w:t xml:space="preserve"> real de un carril bici.</w:t>
      </w:r>
    </w:p>
    <w:p w14:paraId="4CF30297" w14:textId="77777777" w:rsidR="00CD5B09" w:rsidRDefault="00CD5B09" w:rsidP="00D74E2F">
      <w:pPr>
        <w:pStyle w:val="Ttulo2"/>
        <w:spacing w:before="0" w:beforeAutospacing="0" w:after="120" w:afterAutospacing="0"/>
        <w:jc w:val="both"/>
        <w:rPr>
          <w:rFonts w:ascii="Arial" w:hAnsi="Arial" w:cs="Arial"/>
          <w:b w:val="0"/>
          <w:sz w:val="22"/>
          <w:szCs w:val="22"/>
        </w:rPr>
      </w:pPr>
      <w:r w:rsidRPr="00D74E2F">
        <w:rPr>
          <w:rFonts w:ascii="Arial" w:hAnsi="Arial" w:cs="Arial"/>
          <w:b w:val="0"/>
          <w:sz w:val="22"/>
          <w:szCs w:val="22"/>
        </w:rPr>
        <w:t>Ello no es óbice para reconocer la existencia del vehículo privado en nuestras vidas, vehículo al que hay que darle alternativas viables, ya sea en forma de aparcamientos disuasorios, flexibilidad en los horarios de determinadas calles peatonales, garajes privados que permitan retirar vehículos a</w:t>
      </w:r>
      <w:r w:rsidR="00DA148A" w:rsidRPr="00D74E2F">
        <w:rPr>
          <w:rFonts w:ascii="Arial" w:hAnsi="Arial" w:cs="Arial"/>
          <w:b w:val="0"/>
          <w:sz w:val="22"/>
          <w:szCs w:val="22"/>
        </w:rPr>
        <w:t>parcados en la superficie, etc.</w:t>
      </w:r>
    </w:p>
    <w:p w14:paraId="21B74B40" w14:textId="77777777" w:rsidR="004D6630" w:rsidRPr="00D74E2F" w:rsidRDefault="004D6630" w:rsidP="00D74E2F">
      <w:pPr>
        <w:pStyle w:val="Ttulo2"/>
        <w:spacing w:before="0" w:beforeAutospacing="0" w:after="120" w:afterAutospacing="0"/>
        <w:jc w:val="both"/>
        <w:rPr>
          <w:rFonts w:ascii="Arial" w:hAnsi="Arial" w:cs="Arial"/>
          <w:b w:val="0"/>
          <w:sz w:val="22"/>
          <w:szCs w:val="22"/>
        </w:rPr>
      </w:pPr>
    </w:p>
    <w:p w14:paraId="0FCE9B69" w14:textId="77777777" w:rsidR="008D6EFC" w:rsidRPr="00D74E2F" w:rsidRDefault="003A4FD7" w:rsidP="00D74E2F">
      <w:pPr>
        <w:pStyle w:val="Ttulo2"/>
        <w:spacing w:before="0" w:beforeAutospacing="0" w:after="120" w:afterAutospacing="0"/>
        <w:jc w:val="both"/>
        <w:rPr>
          <w:rFonts w:ascii="Arial" w:hAnsi="Arial" w:cs="Arial"/>
          <w:sz w:val="22"/>
          <w:szCs w:val="22"/>
          <w:shd w:val="clear" w:color="auto" w:fill="FFFFFF"/>
        </w:rPr>
      </w:pPr>
      <w:r w:rsidRPr="00D74E2F">
        <w:rPr>
          <w:rFonts w:ascii="Arial" w:hAnsi="Arial" w:cs="Arial"/>
          <w:sz w:val="22"/>
          <w:szCs w:val="22"/>
          <w:shd w:val="clear" w:color="auto" w:fill="FFFFFF"/>
        </w:rPr>
        <w:t>5.</w:t>
      </w:r>
      <w:r w:rsidR="00152A73" w:rsidRPr="00D74E2F">
        <w:rPr>
          <w:rFonts w:ascii="Arial" w:hAnsi="Arial" w:cs="Arial"/>
          <w:sz w:val="22"/>
          <w:szCs w:val="22"/>
          <w:shd w:val="clear" w:color="auto" w:fill="FFFFFF"/>
        </w:rPr>
        <w:t>-</w:t>
      </w:r>
      <w:r w:rsidRPr="00D74E2F">
        <w:rPr>
          <w:rFonts w:ascii="Arial" w:hAnsi="Arial" w:cs="Arial"/>
          <w:sz w:val="22"/>
          <w:szCs w:val="22"/>
          <w:shd w:val="clear" w:color="auto" w:fill="FFFFFF"/>
        </w:rPr>
        <w:t>BARRIOS</w:t>
      </w:r>
    </w:p>
    <w:p w14:paraId="042CD7BA" w14:textId="2B55C0F1" w:rsidR="00CD5B09" w:rsidRPr="00D74E2F" w:rsidRDefault="00CD5B09" w:rsidP="00D74E2F">
      <w:pPr>
        <w:pStyle w:val="Ttulo2"/>
        <w:spacing w:before="0" w:beforeAutospacing="0" w:after="120" w:afterAutospacing="0"/>
        <w:jc w:val="both"/>
        <w:rPr>
          <w:rFonts w:ascii="Arial" w:hAnsi="Arial" w:cs="Arial"/>
          <w:b w:val="0"/>
          <w:sz w:val="22"/>
          <w:szCs w:val="22"/>
          <w:shd w:val="clear" w:color="auto" w:fill="FFFFFF"/>
        </w:rPr>
      </w:pPr>
      <w:r w:rsidRPr="00D74E2F">
        <w:rPr>
          <w:rFonts w:ascii="Arial" w:hAnsi="Arial" w:cs="Arial"/>
          <w:b w:val="0"/>
          <w:sz w:val="22"/>
          <w:szCs w:val="22"/>
        </w:rPr>
        <w:t>La estrategia de actuación en los barrios pasa porque todo</w:t>
      </w:r>
      <w:r w:rsidR="00FA68EA" w:rsidRPr="00D74E2F">
        <w:rPr>
          <w:rFonts w:ascii="Arial" w:hAnsi="Arial" w:cs="Arial"/>
          <w:b w:val="0"/>
          <w:sz w:val="22"/>
          <w:szCs w:val="22"/>
        </w:rPr>
        <w:t>s</w:t>
      </w:r>
      <w:r w:rsidRPr="00D74E2F">
        <w:rPr>
          <w:rFonts w:ascii="Arial" w:hAnsi="Arial" w:cs="Arial"/>
          <w:b w:val="0"/>
          <w:sz w:val="22"/>
          <w:szCs w:val="22"/>
        </w:rPr>
        <w:t xml:space="preserve"> estén dotados de equipamientos y espacios libres en igualdad de condiciones, así como </w:t>
      </w:r>
      <w:r w:rsidR="004D6630">
        <w:rPr>
          <w:rFonts w:ascii="Arial" w:hAnsi="Arial" w:cs="Arial"/>
          <w:b w:val="0"/>
          <w:sz w:val="22"/>
          <w:szCs w:val="22"/>
        </w:rPr>
        <w:t>por</w:t>
      </w:r>
      <w:r w:rsidRPr="00D74E2F">
        <w:rPr>
          <w:rFonts w:ascii="Arial" w:hAnsi="Arial" w:cs="Arial"/>
          <w:b w:val="0"/>
          <w:sz w:val="22"/>
          <w:szCs w:val="22"/>
        </w:rPr>
        <w:t xml:space="preserve"> definir un </w:t>
      </w:r>
      <w:r w:rsidRPr="00D74E2F">
        <w:rPr>
          <w:rFonts w:ascii="Arial" w:hAnsi="Arial" w:cs="Arial"/>
          <w:b w:val="0"/>
          <w:sz w:val="22"/>
          <w:szCs w:val="22"/>
          <w:shd w:val="clear" w:color="auto" w:fill="FFFFFF"/>
        </w:rPr>
        <w:t xml:space="preserve">centro neurálgico </w:t>
      </w:r>
      <w:r w:rsidR="00647038">
        <w:rPr>
          <w:rFonts w:ascii="Arial" w:hAnsi="Arial" w:cs="Arial"/>
          <w:b w:val="0"/>
          <w:sz w:val="22"/>
          <w:szCs w:val="22"/>
          <w:shd w:val="clear" w:color="auto" w:fill="FFFFFF"/>
        </w:rPr>
        <w:t>o espacio de centralidad en</w:t>
      </w:r>
      <w:r w:rsidRPr="00D74E2F">
        <w:rPr>
          <w:rFonts w:ascii="Arial" w:hAnsi="Arial" w:cs="Arial"/>
          <w:b w:val="0"/>
          <w:sz w:val="22"/>
          <w:szCs w:val="22"/>
          <w:shd w:val="clear" w:color="auto" w:fill="FFFFFF"/>
        </w:rPr>
        <w:t xml:space="preserve"> cada barrio, </w:t>
      </w:r>
      <w:r w:rsidR="00647038">
        <w:rPr>
          <w:rFonts w:ascii="Arial" w:hAnsi="Arial" w:cs="Arial"/>
          <w:b w:val="0"/>
          <w:sz w:val="22"/>
          <w:szCs w:val="22"/>
          <w:shd w:val="clear" w:color="auto" w:fill="FFFFFF"/>
        </w:rPr>
        <w:t xml:space="preserve">es decir, </w:t>
      </w:r>
      <w:r w:rsidRPr="00D74E2F">
        <w:rPr>
          <w:rFonts w:ascii="Arial" w:hAnsi="Arial" w:cs="Arial"/>
          <w:b w:val="0"/>
          <w:sz w:val="22"/>
          <w:szCs w:val="22"/>
          <w:shd w:val="clear" w:color="auto" w:fill="FFFFFF"/>
        </w:rPr>
        <w:t xml:space="preserve">un espacio de reunión e intercambio, </w:t>
      </w:r>
      <w:r w:rsidR="00647038">
        <w:rPr>
          <w:rFonts w:ascii="Arial" w:hAnsi="Arial" w:cs="Arial"/>
          <w:b w:val="0"/>
          <w:sz w:val="22"/>
          <w:szCs w:val="22"/>
          <w:shd w:val="clear" w:color="auto" w:fill="FFFFFF"/>
        </w:rPr>
        <w:t>que fomente la interacción entre los vecinos y favorezca la creación de lazos intergeneracionales entre ellos, generando con ello, un sentimiento colectivo de pertenencia al barrio y en consecuencia, también de pertenencia a la colectividad de vecinos de la ciudad de Valladolid, convirtiéndose, de este modo, el urbanismo en un potente factor de cohes</w:t>
      </w:r>
      <w:bookmarkStart w:id="0" w:name="_GoBack"/>
      <w:bookmarkEnd w:id="0"/>
      <w:r w:rsidR="00647038">
        <w:rPr>
          <w:rFonts w:ascii="Arial" w:hAnsi="Arial" w:cs="Arial"/>
          <w:b w:val="0"/>
          <w:sz w:val="22"/>
          <w:szCs w:val="22"/>
          <w:shd w:val="clear" w:color="auto" w:fill="FFFFFF"/>
        </w:rPr>
        <w:t xml:space="preserve">ión social. En esta línea va también la peatonalización de determinadas calles en cada barrio. </w:t>
      </w:r>
      <w:r w:rsidRPr="00D74E2F">
        <w:rPr>
          <w:rFonts w:ascii="Arial" w:hAnsi="Arial" w:cs="Arial"/>
          <w:b w:val="0"/>
          <w:sz w:val="22"/>
          <w:szCs w:val="22"/>
          <w:shd w:val="clear" w:color="auto" w:fill="FFFFFF"/>
        </w:rPr>
        <w:t>Parece que esta idea ha sido recogida en la Revisión del PGOU, por lo que se manifiesta el apoyo a la misma.</w:t>
      </w:r>
    </w:p>
    <w:p w14:paraId="475CA01C" w14:textId="77777777" w:rsidR="00420AD7" w:rsidRPr="00D74E2F" w:rsidRDefault="004B209D" w:rsidP="00D74E2F">
      <w:pPr>
        <w:pStyle w:val="Ttulo2"/>
        <w:spacing w:before="0" w:beforeAutospacing="0" w:after="120" w:afterAutospacing="0"/>
        <w:jc w:val="both"/>
        <w:rPr>
          <w:rFonts w:ascii="Arial" w:hAnsi="Arial" w:cs="Arial"/>
          <w:b w:val="0"/>
          <w:sz w:val="22"/>
          <w:szCs w:val="22"/>
        </w:rPr>
      </w:pPr>
      <w:r w:rsidRPr="00D74E2F">
        <w:rPr>
          <w:rFonts w:ascii="Arial" w:hAnsi="Arial" w:cs="Arial"/>
          <w:b w:val="0"/>
          <w:sz w:val="22"/>
          <w:szCs w:val="22"/>
        </w:rPr>
        <w:t xml:space="preserve">Por lo tanto, </w:t>
      </w:r>
      <w:r w:rsidR="00A06DA5">
        <w:rPr>
          <w:rFonts w:ascii="Arial" w:hAnsi="Arial" w:cs="Arial"/>
          <w:b w:val="0"/>
          <w:sz w:val="22"/>
          <w:szCs w:val="22"/>
        </w:rPr>
        <w:t>se valora</w:t>
      </w:r>
      <w:r w:rsidRPr="00D74E2F">
        <w:rPr>
          <w:rFonts w:ascii="Arial" w:hAnsi="Arial" w:cs="Arial"/>
          <w:b w:val="0"/>
          <w:sz w:val="22"/>
          <w:szCs w:val="22"/>
        </w:rPr>
        <w:t xml:space="preserve"> positivamente que e</w:t>
      </w:r>
      <w:r w:rsidR="00420AD7" w:rsidRPr="00D74E2F">
        <w:rPr>
          <w:rFonts w:ascii="Arial" w:hAnsi="Arial" w:cs="Arial"/>
          <w:b w:val="0"/>
          <w:sz w:val="22"/>
          <w:szCs w:val="22"/>
        </w:rPr>
        <w:t>n la memoria vincul</w:t>
      </w:r>
      <w:r w:rsidR="00380BBF" w:rsidRPr="00D74E2F">
        <w:rPr>
          <w:rFonts w:ascii="Arial" w:hAnsi="Arial" w:cs="Arial"/>
          <w:b w:val="0"/>
          <w:sz w:val="22"/>
          <w:szCs w:val="22"/>
        </w:rPr>
        <w:t>a</w:t>
      </w:r>
      <w:r w:rsidRPr="00D74E2F">
        <w:rPr>
          <w:rFonts w:ascii="Arial" w:hAnsi="Arial" w:cs="Arial"/>
          <w:b w:val="0"/>
          <w:sz w:val="22"/>
          <w:szCs w:val="22"/>
        </w:rPr>
        <w:t>nte y en los planos del PGOU se señale</w:t>
      </w:r>
      <w:r w:rsidR="00420AD7" w:rsidRPr="00D74E2F">
        <w:rPr>
          <w:rFonts w:ascii="Arial" w:hAnsi="Arial" w:cs="Arial"/>
          <w:b w:val="0"/>
          <w:sz w:val="22"/>
          <w:szCs w:val="22"/>
        </w:rPr>
        <w:t>n un conjunto de actuaciones a nivel de barrio</w:t>
      </w:r>
      <w:r w:rsidR="00380BBF" w:rsidRPr="00D74E2F">
        <w:rPr>
          <w:rFonts w:ascii="Arial" w:hAnsi="Arial" w:cs="Arial"/>
          <w:b w:val="0"/>
          <w:sz w:val="22"/>
          <w:szCs w:val="22"/>
        </w:rPr>
        <w:t>, más de 2</w:t>
      </w:r>
      <w:r w:rsidRPr="00D74E2F">
        <w:rPr>
          <w:rFonts w:ascii="Arial" w:hAnsi="Arial" w:cs="Arial"/>
          <w:b w:val="0"/>
          <w:sz w:val="22"/>
          <w:szCs w:val="22"/>
        </w:rPr>
        <w:t xml:space="preserve">00, </w:t>
      </w:r>
      <w:r w:rsidR="00380BBF" w:rsidRPr="00D74E2F">
        <w:rPr>
          <w:rFonts w:ascii="Arial" w:hAnsi="Arial" w:cs="Arial"/>
          <w:b w:val="0"/>
          <w:sz w:val="22"/>
          <w:szCs w:val="22"/>
        </w:rPr>
        <w:t xml:space="preserve">con </w:t>
      </w:r>
      <w:r w:rsidRPr="00D74E2F">
        <w:rPr>
          <w:rFonts w:ascii="Arial" w:hAnsi="Arial" w:cs="Arial"/>
          <w:b w:val="0"/>
          <w:sz w:val="22"/>
          <w:szCs w:val="22"/>
        </w:rPr>
        <w:t>suficiente detalle</w:t>
      </w:r>
      <w:r w:rsidR="00380BBF" w:rsidRPr="00D74E2F">
        <w:rPr>
          <w:rFonts w:ascii="Arial" w:hAnsi="Arial" w:cs="Arial"/>
          <w:b w:val="0"/>
          <w:sz w:val="22"/>
          <w:szCs w:val="22"/>
        </w:rPr>
        <w:t xml:space="preserve"> para establecer un plan estratégico para los barrios. </w:t>
      </w:r>
      <w:r w:rsidR="00A06DA5">
        <w:rPr>
          <w:rFonts w:ascii="Arial" w:hAnsi="Arial" w:cs="Arial"/>
          <w:b w:val="0"/>
          <w:sz w:val="22"/>
          <w:szCs w:val="22"/>
        </w:rPr>
        <w:t>Las fichas de Unidades u</w:t>
      </w:r>
      <w:r w:rsidRPr="00D74E2F">
        <w:rPr>
          <w:rFonts w:ascii="Arial" w:hAnsi="Arial" w:cs="Arial"/>
          <w:b w:val="0"/>
          <w:sz w:val="22"/>
          <w:szCs w:val="22"/>
        </w:rPr>
        <w:t xml:space="preserve">rbanas ayudan a clarificar para cada zona las actuaciones de todo tipo previstas. </w:t>
      </w:r>
      <w:r w:rsidR="00380BBF" w:rsidRPr="00D74E2F">
        <w:rPr>
          <w:rFonts w:ascii="Arial" w:hAnsi="Arial" w:cs="Arial"/>
          <w:b w:val="0"/>
          <w:sz w:val="22"/>
          <w:szCs w:val="22"/>
        </w:rPr>
        <w:t>Muchas</w:t>
      </w:r>
      <w:r w:rsidR="00A06DA5">
        <w:rPr>
          <w:rFonts w:ascii="Arial" w:hAnsi="Arial" w:cs="Arial"/>
          <w:b w:val="0"/>
          <w:sz w:val="22"/>
          <w:szCs w:val="22"/>
        </w:rPr>
        <w:t xml:space="preserve"> de esas actuaciones deberán </w:t>
      </w:r>
      <w:r w:rsidR="00380BBF" w:rsidRPr="00D74E2F">
        <w:rPr>
          <w:rFonts w:ascii="Arial" w:hAnsi="Arial" w:cs="Arial"/>
          <w:b w:val="0"/>
          <w:sz w:val="22"/>
          <w:szCs w:val="22"/>
        </w:rPr>
        <w:t xml:space="preserve">ser contempladas en los planes </w:t>
      </w:r>
      <w:r w:rsidRPr="00D74E2F">
        <w:rPr>
          <w:rFonts w:ascii="Arial" w:hAnsi="Arial" w:cs="Arial"/>
          <w:b w:val="0"/>
          <w:sz w:val="22"/>
          <w:szCs w:val="22"/>
        </w:rPr>
        <w:t>munici</w:t>
      </w:r>
      <w:r w:rsidR="00031AB3" w:rsidRPr="00D74E2F">
        <w:rPr>
          <w:rFonts w:ascii="Arial" w:hAnsi="Arial" w:cs="Arial"/>
          <w:b w:val="0"/>
          <w:sz w:val="22"/>
          <w:szCs w:val="22"/>
        </w:rPr>
        <w:t>p</w:t>
      </w:r>
      <w:r w:rsidRPr="00D74E2F">
        <w:rPr>
          <w:rFonts w:ascii="Arial" w:hAnsi="Arial" w:cs="Arial"/>
          <w:b w:val="0"/>
          <w:sz w:val="22"/>
          <w:szCs w:val="22"/>
        </w:rPr>
        <w:t xml:space="preserve">ales </w:t>
      </w:r>
      <w:r w:rsidR="00380BBF" w:rsidRPr="00D74E2F">
        <w:rPr>
          <w:rFonts w:ascii="Arial" w:hAnsi="Arial" w:cs="Arial"/>
          <w:b w:val="0"/>
          <w:sz w:val="22"/>
          <w:szCs w:val="22"/>
        </w:rPr>
        <w:t>de inversión anuales de infraestructuras y urbanismo</w:t>
      </w:r>
      <w:r w:rsidR="003D62D2" w:rsidRPr="00D74E2F">
        <w:rPr>
          <w:rFonts w:ascii="Arial" w:hAnsi="Arial" w:cs="Arial"/>
          <w:b w:val="0"/>
          <w:sz w:val="22"/>
          <w:szCs w:val="22"/>
        </w:rPr>
        <w:t>.</w:t>
      </w:r>
    </w:p>
    <w:p w14:paraId="47772C16" w14:textId="77777777" w:rsidR="00283AB7" w:rsidRPr="00D74E2F" w:rsidRDefault="00A06DA5" w:rsidP="00D74E2F">
      <w:pPr>
        <w:pStyle w:val="Ttulo2"/>
        <w:spacing w:before="0" w:beforeAutospacing="0" w:after="120" w:afterAutospacing="0"/>
        <w:jc w:val="both"/>
        <w:rPr>
          <w:rFonts w:ascii="Arial" w:hAnsi="Arial" w:cs="Arial"/>
          <w:b w:val="0"/>
          <w:sz w:val="22"/>
          <w:szCs w:val="22"/>
        </w:rPr>
      </w:pPr>
      <w:r>
        <w:rPr>
          <w:rFonts w:ascii="Arial" w:hAnsi="Arial" w:cs="Arial"/>
          <w:b w:val="0"/>
          <w:sz w:val="22"/>
          <w:szCs w:val="22"/>
        </w:rPr>
        <w:t xml:space="preserve">Se propone </w:t>
      </w:r>
      <w:r w:rsidR="00663D20" w:rsidRPr="00D74E2F">
        <w:rPr>
          <w:rFonts w:ascii="Arial" w:hAnsi="Arial" w:cs="Arial"/>
          <w:b w:val="0"/>
          <w:sz w:val="22"/>
          <w:szCs w:val="22"/>
        </w:rPr>
        <w:t>que se</w:t>
      </w:r>
      <w:r w:rsidR="00533355" w:rsidRPr="00D74E2F">
        <w:rPr>
          <w:rFonts w:ascii="Arial" w:hAnsi="Arial" w:cs="Arial"/>
          <w:b w:val="0"/>
          <w:sz w:val="22"/>
          <w:szCs w:val="22"/>
        </w:rPr>
        <w:t xml:space="preserve"> </w:t>
      </w:r>
      <w:r w:rsidR="003E07A9" w:rsidRPr="00D74E2F">
        <w:rPr>
          <w:rFonts w:ascii="Arial" w:hAnsi="Arial" w:cs="Arial"/>
          <w:b w:val="0"/>
          <w:sz w:val="22"/>
          <w:szCs w:val="22"/>
        </w:rPr>
        <w:t>revisen las fichas correspondientes a sus ámbitos durante el nuevo periodo de exposición pública del PGOU, a fin de asegurar que las actuaciones propuestas se corresponden con las demandas y necesidades reales de los barrios.</w:t>
      </w:r>
    </w:p>
    <w:p w14:paraId="41E320A2" w14:textId="77777777" w:rsidR="00FA68EA" w:rsidRPr="00D74E2F" w:rsidRDefault="00FA68EA" w:rsidP="00D74E2F">
      <w:pPr>
        <w:pStyle w:val="Ttulo2"/>
        <w:spacing w:before="0" w:beforeAutospacing="0" w:after="120" w:afterAutospacing="0"/>
        <w:jc w:val="both"/>
        <w:rPr>
          <w:rFonts w:ascii="Arial" w:hAnsi="Arial" w:cs="Arial"/>
          <w:b w:val="0"/>
          <w:sz w:val="22"/>
          <w:szCs w:val="22"/>
        </w:rPr>
      </w:pPr>
      <w:r w:rsidRPr="00D74E2F">
        <w:rPr>
          <w:rFonts w:ascii="Arial" w:hAnsi="Arial" w:cs="Arial"/>
          <w:b w:val="0"/>
          <w:sz w:val="22"/>
          <w:szCs w:val="22"/>
        </w:rPr>
        <w:t>Aunque se trate de una actuación muy puntual se recomienda que, dentro del entorno urbano y donde sea posible</w:t>
      </w:r>
      <w:r w:rsidR="00A06DA5">
        <w:rPr>
          <w:rFonts w:ascii="Arial" w:hAnsi="Arial" w:cs="Arial"/>
          <w:b w:val="0"/>
          <w:sz w:val="22"/>
          <w:szCs w:val="22"/>
        </w:rPr>
        <w:t>,</w:t>
      </w:r>
      <w:r w:rsidRPr="00D74E2F">
        <w:rPr>
          <w:rFonts w:ascii="Arial" w:hAnsi="Arial" w:cs="Arial"/>
          <w:b w:val="0"/>
          <w:sz w:val="22"/>
          <w:szCs w:val="22"/>
        </w:rPr>
        <w:t xml:space="preserve"> se reserven zonas que puedan ser ofertadas como pequeños espacios parcelados a los vecinos que estén interesados en cuidarlos y explotarlos como huertos, al estilo de los que hay actualmente en el parque de la Victoria o en el Camino Viejo de </w:t>
      </w:r>
      <w:proofErr w:type="spellStart"/>
      <w:r w:rsidRPr="00D74E2F">
        <w:rPr>
          <w:rFonts w:ascii="Arial" w:hAnsi="Arial" w:cs="Arial"/>
          <w:b w:val="0"/>
          <w:sz w:val="22"/>
          <w:szCs w:val="22"/>
        </w:rPr>
        <w:t>Simancas</w:t>
      </w:r>
      <w:proofErr w:type="spellEnd"/>
      <w:r w:rsidRPr="00D74E2F">
        <w:rPr>
          <w:rFonts w:ascii="Arial" w:hAnsi="Arial" w:cs="Arial"/>
          <w:b w:val="0"/>
          <w:sz w:val="22"/>
          <w:szCs w:val="22"/>
        </w:rPr>
        <w:t>.</w:t>
      </w:r>
    </w:p>
    <w:p w14:paraId="4167BC1F" w14:textId="77777777" w:rsidR="00D03641" w:rsidRPr="00D74E2F" w:rsidRDefault="00D03641" w:rsidP="00D74E2F">
      <w:pPr>
        <w:pStyle w:val="Ttulo2"/>
        <w:spacing w:before="0" w:beforeAutospacing="0" w:after="120" w:afterAutospacing="0"/>
        <w:jc w:val="both"/>
        <w:rPr>
          <w:rFonts w:ascii="Arial" w:hAnsi="Arial" w:cs="Arial"/>
          <w:b w:val="0"/>
          <w:sz w:val="22"/>
          <w:szCs w:val="22"/>
        </w:rPr>
      </w:pPr>
    </w:p>
    <w:p w14:paraId="2923CC8D" w14:textId="77777777" w:rsidR="00C75AE8" w:rsidRDefault="00C75AE8" w:rsidP="00D74E2F">
      <w:pPr>
        <w:pStyle w:val="Ttulo2"/>
        <w:spacing w:before="0" w:beforeAutospacing="0" w:after="120" w:afterAutospacing="0"/>
        <w:jc w:val="both"/>
        <w:rPr>
          <w:rFonts w:ascii="Arial" w:hAnsi="Arial" w:cs="Arial"/>
          <w:sz w:val="22"/>
          <w:szCs w:val="22"/>
          <w:shd w:val="clear" w:color="auto" w:fill="FFFFFF"/>
        </w:rPr>
      </w:pPr>
    </w:p>
    <w:p w14:paraId="43A8BFDD" w14:textId="2C613B11" w:rsidR="00457ABE" w:rsidRPr="00D74E2F" w:rsidRDefault="00457ABE" w:rsidP="00D74E2F">
      <w:pPr>
        <w:pStyle w:val="Ttulo2"/>
        <w:spacing w:before="0" w:beforeAutospacing="0" w:after="120" w:afterAutospacing="0"/>
        <w:jc w:val="both"/>
        <w:rPr>
          <w:rFonts w:ascii="Arial" w:hAnsi="Arial" w:cs="Arial"/>
          <w:sz w:val="22"/>
          <w:szCs w:val="22"/>
          <w:shd w:val="clear" w:color="auto" w:fill="FFFFFF"/>
        </w:rPr>
      </w:pPr>
      <w:r w:rsidRPr="00D74E2F">
        <w:rPr>
          <w:rFonts w:ascii="Arial" w:hAnsi="Arial" w:cs="Arial"/>
          <w:sz w:val="22"/>
          <w:szCs w:val="22"/>
          <w:shd w:val="clear" w:color="auto" w:fill="FFFFFF"/>
        </w:rPr>
        <w:t>6.</w:t>
      </w:r>
      <w:r w:rsidR="00152A73" w:rsidRPr="00D74E2F">
        <w:rPr>
          <w:rFonts w:ascii="Arial" w:hAnsi="Arial" w:cs="Arial"/>
          <w:sz w:val="22"/>
          <w:szCs w:val="22"/>
          <w:shd w:val="clear" w:color="auto" w:fill="FFFFFF"/>
        </w:rPr>
        <w:t>-</w:t>
      </w:r>
      <w:r w:rsidRPr="00D74E2F">
        <w:rPr>
          <w:rFonts w:ascii="Arial" w:hAnsi="Arial" w:cs="Arial"/>
          <w:sz w:val="22"/>
          <w:szCs w:val="22"/>
          <w:shd w:val="clear" w:color="auto" w:fill="FFFFFF"/>
        </w:rPr>
        <w:t>ORDENACIÓN DEL SUELO URBANO CONSOLIDADO</w:t>
      </w:r>
    </w:p>
    <w:p w14:paraId="3BD54984" w14:textId="77777777" w:rsidR="00FA68EA" w:rsidRPr="00D74E2F" w:rsidRDefault="00BA3D56" w:rsidP="00D74E2F">
      <w:pPr>
        <w:pStyle w:val="Ttulo2"/>
        <w:spacing w:before="0" w:beforeAutospacing="0" w:after="120" w:afterAutospacing="0"/>
        <w:jc w:val="both"/>
        <w:rPr>
          <w:rFonts w:ascii="Arial" w:hAnsi="Arial" w:cs="Arial"/>
          <w:b w:val="0"/>
          <w:sz w:val="22"/>
          <w:szCs w:val="22"/>
          <w:shd w:val="clear" w:color="auto" w:fill="FFFFFF"/>
        </w:rPr>
      </w:pPr>
      <w:r w:rsidRPr="00D74E2F">
        <w:rPr>
          <w:rFonts w:ascii="Arial" w:hAnsi="Arial" w:cs="Arial"/>
          <w:b w:val="0"/>
          <w:sz w:val="22"/>
          <w:szCs w:val="22"/>
          <w:shd w:val="clear" w:color="auto" w:fill="FFFFFF"/>
        </w:rPr>
        <w:t>Se considera muy positiva la flexibilización, tanto de usos como de tipologías, que propone el PGOU, adecuándose a la diversidad de modelos habitacionales y productivos.</w:t>
      </w:r>
      <w:r w:rsidR="00A1068D" w:rsidRPr="00D74E2F">
        <w:rPr>
          <w:rFonts w:ascii="Arial" w:hAnsi="Arial" w:cs="Arial"/>
          <w:b w:val="0"/>
          <w:sz w:val="22"/>
          <w:szCs w:val="22"/>
          <w:shd w:val="clear" w:color="auto" w:fill="FFFFFF"/>
        </w:rPr>
        <w:t xml:space="preserve"> También el esfuerzo por esponjar el suelo consolidado, sin que esto suponga el vaciamiento de la población del mismo.</w:t>
      </w:r>
    </w:p>
    <w:p w14:paraId="00722AB1" w14:textId="77777777" w:rsidR="00DA148A" w:rsidRPr="00D74E2F" w:rsidRDefault="00FA68EA" w:rsidP="00D74E2F">
      <w:pPr>
        <w:pStyle w:val="Ttulo2"/>
        <w:spacing w:before="0" w:beforeAutospacing="0" w:after="120" w:afterAutospacing="0"/>
        <w:jc w:val="both"/>
        <w:rPr>
          <w:rFonts w:ascii="Arial" w:hAnsi="Arial" w:cs="Arial"/>
          <w:b w:val="0"/>
          <w:color w:val="000000" w:themeColor="text1"/>
          <w:sz w:val="22"/>
          <w:szCs w:val="22"/>
        </w:rPr>
      </w:pPr>
      <w:r w:rsidRPr="00D74E2F">
        <w:rPr>
          <w:rFonts w:ascii="Arial" w:hAnsi="Arial" w:cs="Arial"/>
          <w:b w:val="0"/>
          <w:color w:val="000000" w:themeColor="text1"/>
          <w:sz w:val="22"/>
          <w:szCs w:val="22"/>
        </w:rPr>
        <w:t>Se debe potenciar</w:t>
      </w:r>
      <w:r w:rsidR="0080050B" w:rsidRPr="00D74E2F">
        <w:rPr>
          <w:rFonts w:ascii="Arial" w:hAnsi="Arial" w:cs="Arial"/>
          <w:b w:val="0"/>
          <w:color w:val="000000" w:themeColor="text1"/>
          <w:sz w:val="22"/>
          <w:szCs w:val="22"/>
        </w:rPr>
        <w:t xml:space="preserve"> la rehabilitación y regeneración del patrimonio edificado</w:t>
      </w:r>
      <w:r w:rsidR="00A06DA5">
        <w:rPr>
          <w:rFonts w:ascii="Arial" w:hAnsi="Arial" w:cs="Arial"/>
          <w:b w:val="0"/>
          <w:color w:val="000000" w:themeColor="text1"/>
          <w:sz w:val="22"/>
          <w:szCs w:val="22"/>
        </w:rPr>
        <w:t>;</w:t>
      </w:r>
      <w:r w:rsidR="0080050B" w:rsidRPr="00D74E2F">
        <w:rPr>
          <w:rFonts w:ascii="Arial" w:hAnsi="Arial" w:cs="Arial"/>
          <w:b w:val="0"/>
          <w:color w:val="000000" w:themeColor="text1"/>
          <w:sz w:val="22"/>
          <w:szCs w:val="22"/>
        </w:rPr>
        <w:t xml:space="preserve"> se considera que se debe prestar un gran interés en analizar concienzudamente las diferentes normas que establece la Revisión, y sus consecuencias concretas, a la hora de su flexibilización y de que su aplicación realmente sirva para poder llevar a cabo esta </w:t>
      </w:r>
      <w:r w:rsidR="00974288" w:rsidRPr="00D74E2F">
        <w:rPr>
          <w:rFonts w:ascii="Arial" w:hAnsi="Arial" w:cs="Arial"/>
          <w:b w:val="0"/>
          <w:color w:val="000000" w:themeColor="text1"/>
          <w:sz w:val="22"/>
          <w:szCs w:val="22"/>
        </w:rPr>
        <w:t>rehabilitación de lo construido.</w:t>
      </w:r>
    </w:p>
    <w:p w14:paraId="36DC84B2" w14:textId="77777777" w:rsidR="00DA148A" w:rsidRDefault="00931FB4" w:rsidP="00D74E2F">
      <w:pPr>
        <w:pStyle w:val="Ttulo2"/>
        <w:spacing w:before="0" w:beforeAutospacing="0" w:after="120" w:afterAutospacing="0"/>
        <w:jc w:val="both"/>
        <w:rPr>
          <w:rFonts w:ascii="Arial" w:hAnsi="Arial" w:cs="Arial"/>
          <w:b w:val="0"/>
          <w:color w:val="000000" w:themeColor="text1"/>
          <w:sz w:val="22"/>
          <w:szCs w:val="22"/>
        </w:rPr>
      </w:pPr>
      <w:r w:rsidRPr="00D74E2F">
        <w:rPr>
          <w:rFonts w:ascii="Arial" w:hAnsi="Arial" w:cs="Arial"/>
          <w:b w:val="0"/>
          <w:color w:val="000000" w:themeColor="text1"/>
          <w:sz w:val="22"/>
          <w:szCs w:val="22"/>
        </w:rPr>
        <w:t>Se debe, así mismo, p</w:t>
      </w:r>
      <w:r w:rsidR="00DA148A" w:rsidRPr="00D74E2F">
        <w:rPr>
          <w:rFonts w:ascii="Arial" w:hAnsi="Arial" w:cs="Arial"/>
          <w:b w:val="0"/>
          <w:color w:val="000000" w:themeColor="text1"/>
          <w:sz w:val="22"/>
          <w:szCs w:val="22"/>
        </w:rPr>
        <w:t>otenciar políticas que frenen el vaciamie</w:t>
      </w:r>
      <w:r w:rsidR="00346AF8" w:rsidRPr="00D74E2F">
        <w:rPr>
          <w:rFonts w:ascii="Arial" w:hAnsi="Arial" w:cs="Arial"/>
          <w:b w:val="0"/>
          <w:color w:val="000000" w:themeColor="text1"/>
          <w:sz w:val="22"/>
          <w:szCs w:val="22"/>
        </w:rPr>
        <w:t>nto del centro urbano que se ha</w:t>
      </w:r>
      <w:r w:rsidR="00DA148A" w:rsidRPr="00D74E2F">
        <w:rPr>
          <w:rFonts w:ascii="Arial" w:hAnsi="Arial" w:cs="Arial"/>
          <w:b w:val="0"/>
          <w:color w:val="000000" w:themeColor="text1"/>
          <w:sz w:val="22"/>
          <w:szCs w:val="22"/>
        </w:rPr>
        <w:t xml:space="preserve"> producido como consecuencia del traslado de determinada</w:t>
      </w:r>
      <w:r w:rsidR="00346AF8" w:rsidRPr="00D74E2F">
        <w:rPr>
          <w:rFonts w:ascii="Arial" w:hAnsi="Arial" w:cs="Arial"/>
          <w:b w:val="0"/>
          <w:color w:val="000000" w:themeColor="text1"/>
          <w:sz w:val="22"/>
          <w:szCs w:val="22"/>
        </w:rPr>
        <w:t>s</w:t>
      </w:r>
      <w:r w:rsidR="00DA148A" w:rsidRPr="00D74E2F">
        <w:rPr>
          <w:rFonts w:ascii="Arial" w:hAnsi="Arial" w:cs="Arial"/>
          <w:b w:val="0"/>
          <w:color w:val="000000" w:themeColor="text1"/>
          <w:sz w:val="22"/>
          <w:szCs w:val="22"/>
        </w:rPr>
        <w:t xml:space="preserve"> actividad</w:t>
      </w:r>
      <w:r w:rsidR="00346AF8" w:rsidRPr="00D74E2F">
        <w:rPr>
          <w:rFonts w:ascii="Arial" w:hAnsi="Arial" w:cs="Arial"/>
          <w:b w:val="0"/>
          <w:color w:val="000000" w:themeColor="text1"/>
          <w:sz w:val="22"/>
          <w:szCs w:val="22"/>
        </w:rPr>
        <w:t>es</w:t>
      </w:r>
      <w:r w:rsidR="00DA148A" w:rsidRPr="00D74E2F">
        <w:rPr>
          <w:rFonts w:ascii="Arial" w:hAnsi="Arial" w:cs="Arial"/>
          <w:b w:val="0"/>
          <w:color w:val="000000" w:themeColor="text1"/>
          <w:sz w:val="22"/>
          <w:szCs w:val="22"/>
        </w:rPr>
        <w:t xml:space="preserve"> a otro</w:t>
      </w:r>
      <w:r w:rsidR="00346AF8" w:rsidRPr="00D74E2F">
        <w:rPr>
          <w:rFonts w:ascii="Arial" w:hAnsi="Arial" w:cs="Arial"/>
          <w:b w:val="0"/>
          <w:color w:val="000000" w:themeColor="text1"/>
          <w:sz w:val="22"/>
          <w:szCs w:val="22"/>
        </w:rPr>
        <w:t>s</w:t>
      </w:r>
      <w:r w:rsidR="00DA148A" w:rsidRPr="00D74E2F">
        <w:rPr>
          <w:rFonts w:ascii="Arial" w:hAnsi="Arial" w:cs="Arial"/>
          <w:b w:val="0"/>
          <w:color w:val="000000" w:themeColor="text1"/>
          <w:sz w:val="22"/>
          <w:szCs w:val="22"/>
        </w:rPr>
        <w:t xml:space="preserve"> entorno</w:t>
      </w:r>
      <w:r w:rsidR="00346AF8" w:rsidRPr="00D74E2F">
        <w:rPr>
          <w:rFonts w:ascii="Arial" w:hAnsi="Arial" w:cs="Arial"/>
          <w:b w:val="0"/>
          <w:color w:val="000000" w:themeColor="text1"/>
          <w:sz w:val="22"/>
          <w:szCs w:val="22"/>
        </w:rPr>
        <w:t>s</w:t>
      </w:r>
      <w:r w:rsidR="00DA148A" w:rsidRPr="00D74E2F">
        <w:rPr>
          <w:rFonts w:ascii="Arial" w:hAnsi="Arial" w:cs="Arial"/>
          <w:b w:val="0"/>
          <w:color w:val="000000" w:themeColor="text1"/>
          <w:sz w:val="22"/>
          <w:szCs w:val="22"/>
        </w:rPr>
        <w:t xml:space="preserve"> de la ciudad: Hacienda, Seguridad Social, etc. </w:t>
      </w:r>
    </w:p>
    <w:p w14:paraId="44DB6394" w14:textId="77777777" w:rsidR="006628E4" w:rsidRDefault="006628E4" w:rsidP="00D74E2F">
      <w:pPr>
        <w:pStyle w:val="Ttulo2"/>
        <w:spacing w:before="0" w:beforeAutospacing="0" w:after="120" w:afterAutospacing="0"/>
        <w:jc w:val="both"/>
        <w:rPr>
          <w:rFonts w:ascii="Arial" w:hAnsi="Arial" w:cs="Arial"/>
          <w:b w:val="0"/>
          <w:color w:val="000000" w:themeColor="text1"/>
          <w:sz w:val="22"/>
          <w:szCs w:val="22"/>
        </w:rPr>
      </w:pPr>
    </w:p>
    <w:p w14:paraId="2F87EB93" w14:textId="77777777" w:rsidR="004D6630" w:rsidRPr="00D74E2F" w:rsidRDefault="004D6630" w:rsidP="00D74E2F">
      <w:pPr>
        <w:pStyle w:val="Ttulo2"/>
        <w:spacing w:before="0" w:beforeAutospacing="0" w:after="120" w:afterAutospacing="0"/>
        <w:jc w:val="both"/>
        <w:rPr>
          <w:rFonts w:ascii="Arial" w:hAnsi="Arial" w:cs="Arial"/>
          <w:b w:val="0"/>
          <w:color w:val="000000" w:themeColor="text1"/>
          <w:sz w:val="22"/>
          <w:szCs w:val="22"/>
          <w:shd w:val="clear" w:color="auto" w:fill="FFFFFF"/>
        </w:rPr>
      </w:pPr>
    </w:p>
    <w:p w14:paraId="0C6532D5" w14:textId="77777777" w:rsidR="00FF0F8A" w:rsidRPr="00D74E2F" w:rsidRDefault="00FF0F8A" w:rsidP="00D74E2F">
      <w:pPr>
        <w:pStyle w:val="Ttulo2"/>
        <w:spacing w:before="0" w:beforeAutospacing="0" w:after="120" w:afterAutospacing="0"/>
        <w:jc w:val="both"/>
        <w:rPr>
          <w:rFonts w:ascii="Arial" w:hAnsi="Arial" w:cs="Arial"/>
          <w:sz w:val="22"/>
          <w:szCs w:val="22"/>
          <w:shd w:val="clear" w:color="auto" w:fill="FFFFFF"/>
        </w:rPr>
      </w:pPr>
      <w:r w:rsidRPr="00D74E2F">
        <w:rPr>
          <w:rFonts w:ascii="Arial" w:hAnsi="Arial" w:cs="Arial"/>
          <w:sz w:val="22"/>
          <w:szCs w:val="22"/>
          <w:shd w:val="clear" w:color="auto" w:fill="FFFFFF"/>
        </w:rPr>
        <w:t>7.</w:t>
      </w:r>
      <w:r w:rsidR="00152A73" w:rsidRPr="00D74E2F">
        <w:rPr>
          <w:rFonts w:ascii="Arial" w:hAnsi="Arial" w:cs="Arial"/>
          <w:sz w:val="22"/>
          <w:szCs w:val="22"/>
          <w:shd w:val="clear" w:color="auto" w:fill="FFFFFF"/>
        </w:rPr>
        <w:t>-</w:t>
      </w:r>
      <w:r w:rsidRPr="00D74E2F">
        <w:rPr>
          <w:rFonts w:ascii="Arial" w:hAnsi="Arial" w:cs="Arial"/>
          <w:sz w:val="22"/>
          <w:szCs w:val="22"/>
          <w:shd w:val="clear" w:color="auto" w:fill="FFFFFF"/>
        </w:rPr>
        <w:t>PLAN ESPECIAL DEL CASCO HISTORICO (PECH)</w:t>
      </w:r>
    </w:p>
    <w:p w14:paraId="215BD359" w14:textId="77777777" w:rsidR="005F4CF9" w:rsidRPr="00D74E2F" w:rsidRDefault="005F4CF9" w:rsidP="00D74E2F">
      <w:pPr>
        <w:pStyle w:val="Ttulo2"/>
        <w:spacing w:before="0" w:beforeAutospacing="0" w:after="120" w:afterAutospacing="0"/>
        <w:jc w:val="both"/>
        <w:rPr>
          <w:rFonts w:ascii="Arial" w:hAnsi="Arial" w:cs="Arial"/>
          <w:b w:val="0"/>
          <w:sz w:val="22"/>
          <w:szCs w:val="22"/>
          <w:shd w:val="clear" w:color="auto" w:fill="FFFFFF"/>
        </w:rPr>
      </w:pPr>
      <w:r w:rsidRPr="00D74E2F">
        <w:rPr>
          <w:rFonts w:ascii="Arial" w:hAnsi="Arial" w:cs="Arial"/>
          <w:b w:val="0"/>
          <w:sz w:val="22"/>
          <w:szCs w:val="22"/>
        </w:rPr>
        <w:t>La defensa del patrimonio</w:t>
      </w:r>
      <w:r w:rsidR="00A06DA5">
        <w:rPr>
          <w:rFonts w:ascii="Arial" w:hAnsi="Arial" w:cs="Arial"/>
          <w:b w:val="0"/>
          <w:sz w:val="22"/>
          <w:szCs w:val="22"/>
        </w:rPr>
        <w:t>,</w:t>
      </w:r>
      <w:r w:rsidRPr="00D74E2F">
        <w:rPr>
          <w:rFonts w:ascii="Arial" w:hAnsi="Arial" w:cs="Arial"/>
          <w:b w:val="0"/>
          <w:sz w:val="22"/>
          <w:szCs w:val="22"/>
        </w:rPr>
        <w:t xml:space="preserve"> y más en una ciudad que aspira a ser Patrimonio de la Humanidad</w:t>
      </w:r>
      <w:r w:rsidR="00A06DA5">
        <w:rPr>
          <w:rFonts w:ascii="Arial" w:hAnsi="Arial" w:cs="Arial"/>
          <w:b w:val="0"/>
          <w:sz w:val="22"/>
          <w:szCs w:val="22"/>
        </w:rPr>
        <w:t>,</w:t>
      </w:r>
      <w:r w:rsidRPr="00D74E2F">
        <w:rPr>
          <w:rFonts w:ascii="Arial" w:hAnsi="Arial" w:cs="Arial"/>
          <w:b w:val="0"/>
          <w:sz w:val="22"/>
          <w:szCs w:val="22"/>
        </w:rPr>
        <w:t xml:space="preserve"> </w:t>
      </w:r>
      <w:r w:rsidR="00A06DA5">
        <w:rPr>
          <w:rFonts w:ascii="Arial" w:hAnsi="Arial" w:cs="Arial"/>
          <w:b w:val="0"/>
          <w:sz w:val="22"/>
          <w:szCs w:val="22"/>
        </w:rPr>
        <w:t>implica que haya</w:t>
      </w:r>
      <w:r w:rsidRPr="00D74E2F">
        <w:rPr>
          <w:rFonts w:ascii="Arial" w:hAnsi="Arial" w:cs="Arial"/>
          <w:b w:val="0"/>
          <w:sz w:val="22"/>
          <w:szCs w:val="22"/>
        </w:rPr>
        <w:t xml:space="preserve"> que ser cautelosos con el cambio o la adaptación del uso de las </w:t>
      </w:r>
      <w:r w:rsidRPr="00D74E2F">
        <w:rPr>
          <w:rFonts w:ascii="Arial" w:hAnsi="Arial" w:cs="Arial"/>
          <w:b w:val="0"/>
          <w:sz w:val="22"/>
          <w:szCs w:val="22"/>
          <w:shd w:val="clear" w:color="auto" w:fill="FFFFFF"/>
        </w:rPr>
        <w:t xml:space="preserve">áreas conventuales. Como </w:t>
      </w:r>
      <w:r w:rsidR="00A06DA5">
        <w:rPr>
          <w:rFonts w:ascii="Arial" w:hAnsi="Arial" w:cs="Arial"/>
          <w:b w:val="0"/>
          <w:sz w:val="22"/>
          <w:szCs w:val="22"/>
          <w:shd w:val="clear" w:color="auto" w:fill="FFFFFF"/>
        </w:rPr>
        <w:t xml:space="preserve">estrategia de ciudad se debe </w:t>
      </w:r>
      <w:r w:rsidRPr="00D74E2F">
        <w:rPr>
          <w:rFonts w:ascii="Arial" w:hAnsi="Arial" w:cs="Arial"/>
          <w:b w:val="0"/>
          <w:sz w:val="22"/>
          <w:szCs w:val="22"/>
          <w:shd w:val="clear" w:color="auto" w:fill="FFFFFF"/>
        </w:rPr>
        <w:t>concretar con profundidad esta cuestión.</w:t>
      </w:r>
    </w:p>
    <w:p w14:paraId="5AC7B920" w14:textId="77777777" w:rsidR="00D66730" w:rsidRPr="00D74E2F" w:rsidRDefault="00D66730" w:rsidP="00D74E2F">
      <w:pPr>
        <w:pStyle w:val="Ttulo2"/>
        <w:spacing w:before="0" w:beforeAutospacing="0" w:after="120" w:afterAutospacing="0"/>
        <w:jc w:val="both"/>
        <w:rPr>
          <w:rFonts w:ascii="Arial" w:hAnsi="Arial" w:cs="Arial"/>
          <w:b w:val="0"/>
          <w:color w:val="000000" w:themeColor="text1"/>
          <w:sz w:val="22"/>
          <w:szCs w:val="22"/>
          <w:shd w:val="clear" w:color="auto" w:fill="FFFFFF"/>
        </w:rPr>
      </w:pPr>
      <w:r w:rsidRPr="00D74E2F">
        <w:rPr>
          <w:rFonts w:ascii="Arial" w:hAnsi="Arial" w:cs="Arial"/>
          <w:b w:val="0"/>
          <w:color w:val="000000" w:themeColor="text1"/>
          <w:sz w:val="22"/>
          <w:szCs w:val="22"/>
          <w:shd w:val="clear" w:color="auto" w:fill="FFFFFF"/>
        </w:rPr>
        <w:t xml:space="preserve">Se considera muy interesante la propuesta de espacio cultural en el entorno de San Pablo, incluyendo espacios actualmente propiedad del </w:t>
      </w:r>
      <w:r w:rsidR="00931FB4" w:rsidRPr="00D74E2F">
        <w:rPr>
          <w:rFonts w:ascii="Arial" w:hAnsi="Arial" w:cs="Arial"/>
          <w:b w:val="0"/>
          <w:color w:val="000000" w:themeColor="text1"/>
          <w:sz w:val="22"/>
          <w:szCs w:val="22"/>
          <w:shd w:val="clear" w:color="auto" w:fill="FFFFFF"/>
        </w:rPr>
        <w:t>Ministerio de Defensa</w:t>
      </w:r>
      <w:r w:rsidRPr="00D74E2F">
        <w:rPr>
          <w:rFonts w:ascii="Arial" w:hAnsi="Arial" w:cs="Arial"/>
          <w:b w:val="0"/>
          <w:color w:val="000000" w:themeColor="text1"/>
          <w:sz w:val="22"/>
          <w:szCs w:val="22"/>
          <w:shd w:val="clear" w:color="auto" w:fill="FFFFFF"/>
        </w:rPr>
        <w:t xml:space="preserve"> en el recinto del Palacio</w:t>
      </w:r>
      <w:r w:rsidR="00A06DA5">
        <w:rPr>
          <w:rFonts w:ascii="Arial" w:hAnsi="Arial" w:cs="Arial"/>
          <w:b w:val="0"/>
          <w:color w:val="000000" w:themeColor="text1"/>
          <w:sz w:val="22"/>
          <w:szCs w:val="22"/>
          <w:shd w:val="clear" w:color="auto" w:fill="FFFFFF"/>
        </w:rPr>
        <w:t xml:space="preserve"> Real. Esta Comisión de e</w:t>
      </w:r>
      <w:r w:rsidRPr="00D74E2F">
        <w:rPr>
          <w:rFonts w:ascii="Arial" w:hAnsi="Arial" w:cs="Arial"/>
          <w:b w:val="0"/>
          <w:color w:val="000000" w:themeColor="text1"/>
          <w:sz w:val="22"/>
          <w:szCs w:val="22"/>
          <w:shd w:val="clear" w:color="auto" w:fill="FFFFFF"/>
        </w:rPr>
        <w:t xml:space="preserve">strategias apoya esta iniciativa, que puede ayudar, junto con la centralización de los juzgados en la zona, a dinamizar el centro de la ciudad. En cualquier caso, se considera necesaria la reordenación de la Plaza de las </w:t>
      </w:r>
      <w:proofErr w:type="spellStart"/>
      <w:r w:rsidRPr="00D74E2F">
        <w:rPr>
          <w:rFonts w:ascii="Arial" w:hAnsi="Arial" w:cs="Arial"/>
          <w:b w:val="0"/>
          <w:color w:val="000000" w:themeColor="text1"/>
          <w:sz w:val="22"/>
          <w:szCs w:val="22"/>
          <w:shd w:val="clear" w:color="auto" w:fill="FFFFFF"/>
        </w:rPr>
        <w:t>Brígidas</w:t>
      </w:r>
      <w:proofErr w:type="spellEnd"/>
      <w:r w:rsidRPr="00D74E2F">
        <w:rPr>
          <w:rFonts w:ascii="Arial" w:hAnsi="Arial" w:cs="Arial"/>
          <w:b w:val="0"/>
          <w:color w:val="000000" w:themeColor="text1"/>
          <w:sz w:val="22"/>
          <w:szCs w:val="22"/>
          <w:shd w:val="clear" w:color="auto" w:fill="FFFFFF"/>
        </w:rPr>
        <w:t>, más allá de la peatonalización parcial propuesta.</w:t>
      </w:r>
    </w:p>
    <w:p w14:paraId="3B15D884" w14:textId="77777777" w:rsidR="00D66730" w:rsidRPr="00D74E2F" w:rsidRDefault="00A06DA5" w:rsidP="00D74E2F">
      <w:pPr>
        <w:pStyle w:val="Ttulo2"/>
        <w:spacing w:before="0" w:beforeAutospacing="0" w:after="120" w:afterAutospacing="0"/>
        <w:jc w:val="both"/>
        <w:rPr>
          <w:rFonts w:ascii="Arial" w:hAnsi="Arial" w:cs="Arial"/>
          <w:b w:val="0"/>
          <w:color w:val="FFC000"/>
          <w:sz w:val="22"/>
          <w:szCs w:val="22"/>
          <w:shd w:val="clear" w:color="auto" w:fill="FFFFFF"/>
        </w:rPr>
      </w:pPr>
      <w:r>
        <w:rPr>
          <w:rFonts w:ascii="Arial" w:hAnsi="Arial" w:cs="Arial"/>
          <w:b w:val="0"/>
          <w:sz w:val="22"/>
          <w:szCs w:val="22"/>
          <w:shd w:val="clear" w:color="auto" w:fill="FFFFFF"/>
        </w:rPr>
        <w:t>En otro orden de cosas, deberá</w:t>
      </w:r>
      <w:r w:rsidR="00927C90" w:rsidRPr="00D74E2F">
        <w:rPr>
          <w:rFonts w:ascii="Arial" w:hAnsi="Arial" w:cs="Arial"/>
          <w:b w:val="0"/>
          <w:sz w:val="22"/>
          <w:szCs w:val="22"/>
          <w:shd w:val="clear" w:color="auto" w:fill="FFFFFF"/>
        </w:rPr>
        <w:t xml:space="preserve"> cuidar</w:t>
      </w:r>
      <w:r>
        <w:rPr>
          <w:rFonts w:ascii="Arial" w:hAnsi="Arial" w:cs="Arial"/>
          <w:b w:val="0"/>
          <w:sz w:val="22"/>
          <w:szCs w:val="22"/>
          <w:shd w:val="clear" w:color="auto" w:fill="FFFFFF"/>
        </w:rPr>
        <w:t>se</w:t>
      </w:r>
      <w:r w:rsidR="00927C90" w:rsidRPr="00D74E2F">
        <w:rPr>
          <w:rFonts w:ascii="Arial" w:hAnsi="Arial" w:cs="Arial"/>
          <w:b w:val="0"/>
          <w:sz w:val="22"/>
          <w:szCs w:val="22"/>
          <w:shd w:val="clear" w:color="auto" w:fill="FFFFFF"/>
        </w:rPr>
        <w:t xml:space="preserve"> que la denominada “rondilla” que circunvala el centro histórico sea lo suficientemente permeable como para no constituirse en un “cinturón” que dificulte el acceso al mismo. </w:t>
      </w:r>
      <w:r w:rsidR="002220B0" w:rsidRPr="00D74E2F">
        <w:rPr>
          <w:rFonts w:ascii="Arial" w:hAnsi="Arial" w:cs="Arial"/>
          <w:b w:val="0"/>
          <w:sz w:val="22"/>
          <w:szCs w:val="22"/>
          <w:shd w:val="clear" w:color="auto" w:fill="FFFFFF"/>
        </w:rPr>
        <w:t>Para ello deberá organizarse desde el plan de movilidad, pero también desde el propio planeamiento, e</w:t>
      </w:r>
      <w:r w:rsidR="00927C90" w:rsidRPr="00D74E2F">
        <w:rPr>
          <w:rFonts w:ascii="Arial" w:hAnsi="Arial" w:cs="Arial"/>
          <w:b w:val="0"/>
          <w:sz w:val="22"/>
          <w:szCs w:val="22"/>
          <w:shd w:val="clear" w:color="auto" w:fill="FFFFFF"/>
        </w:rPr>
        <w:t>l tráfico generado en este espacio</w:t>
      </w:r>
      <w:r w:rsidR="00931FB4" w:rsidRPr="00D74E2F">
        <w:rPr>
          <w:rFonts w:ascii="Arial" w:hAnsi="Arial" w:cs="Arial"/>
          <w:b w:val="0"/>
          <w:color w:val="000000" w:themeColor="text1"/>
          <w:sz w:val="22"/>
          <w:szCs w:val="22"/>
          <w:shd w:val="clear" w:color="auto" w:fill="FFFFFF"/>
        </w:rPr>
        <w:t>, facilitar el acceso a aquellos vecinos que vivan dentro del perímetro, así como valorar la decisión de disponer de aparcamientos llamados disuasorios peg</w:t>
      </w:r>
      <w:r>
        <w:rPr>
          <w:rFonts w:ascii="Arial" w:hAnsi="Arial" w:cs="Arial"/>
          <w:b w:val="0"/>
          <w:color w:val="000000" w:themeColor="text1"/>
          <w:sz w:val="22"/>
          <w:szCs w:val="22"/>
          <w:shd w:val="clear" w:color="auto" w:fill="FFFFFF"/>
        </w:rPr>
        <w:t>ad</w:t>
      </w:r>
      <w:r w:rsidR="00931FB4" w:rsidRPr="00D74E2F">
        <w:rPr>
          <w:rFonts w:ascii="Arial" w:hAnsi="Arial" w:cs="Arial"/>
          <w:b w:val="0"/>
          <w:color w:val="000000" w:themeColor="text1"/>
          <w:sz w:val="22"/>
          <w:szCs w:val="22"/>
          <w:shd w:val="clear" w:color="auto" w:fill="FFFFFF"/>
        </w:rPr>
        <w:t>os al casco histórico</w:t>
      </w:r>
      <w:r>
        <w:rPr>
          <w:rFonts w:ascii="Arial" w:hAnsi="Arial" w:cs="Arial"/>
          <w:b w:val="0"/>
          <w:color w:val="000000" w:themeColor="text1"/>
          <w:sz w:val="22"/>
          <w:szCs w:val="22"/>
          <w:shd w:val="clear" w:color="auto" w:fill="FFFFFF"/>
        </w:rPr>
        <w:t>,</w:t>
      </w:r>
      <w:r w:rsidR="00931FB4" w:rsidRPr="00D74E2F">
        <w:rPr>
          <w:rFonts w:ascii="Arial" w:hAnsi="Arial" w:cs="Arial"/>
          <w:b w:val="0"/>
          <w:color w:val="000000" w:themeColor="text1"/>
          <w:sz w:val="22"/>
          <w:szCs w:val="22"/>
          <w:shd w:val="clear" w:color="auto" w:fill="FFFFFF"/>
        </w:rPr>
        <w:t xml:space="preserve"> y que más bien funcionarán como aparcamientos rotatorios, generando mayor flujo de tráfico rodado.</w:t>
      </w:r>
    </w:p>
    <w:p w14:paraId="50201C44" w14:textId="77777777" w:rsidR="00932D47" w:rsidRDefault="00932D47" w:rsidP="00D74E2F">
      <w:pPr>
        <w:pStyle w:val="Ttulo2"/>
        <w:spacing w:before="0" w:beforeAutospacing="0" w:after="120" w:afterAutospacing="0"/>
        <w:jc w:val="both"/>
        <w:rPr>
          <w:rFonts w:ascii="Arial" w:hAnsi="Arial" w:cs="Arial"/>
          <w:b w:val="0"/>
          <w:color w:val="000000" w:themeColor="text1"/>
          <w:sz w:val="22"/>
          <w:szCs w:val="22"/>
          <w:shd w:val="clear" w:color="auto" w:fill="FFFFFF"/>
        </w:rPr>
      </w:pPr>
      <w:r w:rsidRPr="00D74E2F">
        <w:rPr>
          <w:rFonts w:ascii="Arial" w:hAnsi="Arial" w:cs="Arial"/>
          <w:b w:val="0"/>
          <w:color w:val="000000" w:themeColor="text1"/>
          <w:sz w:val="22"/>
          <w:szCs w:val="22"/>
          <w:shd w:val="clear" w:color="auto" w:fill="FFFFFF"/>
        </w:rPr>
        <w:t xml:space="preserve">Se echa en falta la existencia de unas fichas individualizadas por edificio o predio, que definan de una forma más concreta las posibles actuaciones y condiciones de cada bien catalogado. </w:t>
      </w:r>
    </w:p>
    <w:p w14:paraId="7AE92E26" w14:textId="77777777" w:rsidR="004D6630" w:rsidRPr="00D74E2F" w:rsidRDefault="004D6630" w:rsidP="00D74E2F">
      <w:pPr>
        <w:pStyle w:val="Ttulo2"/>
        <w:spacing w:before="0" w:beforeAutospacing="0" w:after="120" w:afterAutospacing="0"/>
        <w:jc w:val="both"/>
        <w:rPr>
          <w:rFonts w:ascii="Arial" w:hAnsi="Arial" w:cs="Arial"/>
          <w:b w:val="0"/>
          <w:color w:val="000000" w:themeColor="text1"/>
          <w:sz w:val="22"/>
          <w:szCs w:val="22"/>
        </w:rPr>
      </w:pPr>
    </w:p>
    <w:p w14:paraId="5E9C52A7" w14:textId="77777777" w:rsidR="00FF0F8A" w:rsidRPr="00D74E2F" w:rsidRDefault="00405263" w:rsidP="00D74E2F">
      <w:pPr>
        <w:pStyle w:val="Ttulo2"/>
        <w:spacing w:before="0" w:beforeAutospacing="0" w:after="120" w:afterAutospacing="0"/>
        <w:jc w:val="both"/>
        <w:rPr>
          <w:rFonts w:ascii="Arial" w:hAnsi="Arial" w:cs="Arial"/>
          <w:sz w:val="22"/>
          <w:szCs w:val="22"/>
          <w:shd w:val="clear" w:color="auto" w:fill="FFFFFF"/>
        </w:rPr>
      </w:pPr>
      <w:r w:rsidRPr="00D74E2F">
        <w:rPr>
          <w:rFonts w:ascii="Arial" w:hAnsi="Arial" w:cs="Arial"/>
          <w:sz w:val="22"/>
          <w:szCs w:val="22"/>
          <w:shd w:val="clear" w:color="auto" w:fill="FFFFFF"/>
        </w:rPr>
        <w:t>8.</w:t>
      </w:r>
      <w:r w:rsidR="00152A73" w:rsidRPr="00D74E2F">
        <w:rPr>
          <w:rFonts w:ascii="Arial" w:hAnsi="Arial" w:cs="Arial"/>
          <w:sz w:val="22"/>
          <w:szCs w:val="22"/>
          <w:shd w:val="clear" w:color="auto" w:fill="FFFFFF"/>
        </w:rPr>
        <w:t>-</w:t>
      </w:r>
      <w:r w:rsidRPr="00D74E2F">
        <w:rPr>
          <w:rFonts w:ascii="Arial" w:hAnsi="Arial" w:cs="Arial"/>
          <w:sz w:val="22"/>
          <w:szCs w:val="22"/>
          <w:shd w:val="clear" w:color="auto" w:fill="FFFFFF"/>
        </w:rPr>
        <w:t>ORDENACION DEL SUELO URBANO NO CONSOLIDADO</w:t>
      </w:r>
    </w:p>
    <w:p w14:paraId="2E1BAB68" w14:textId="77777777" w:rsidR="00FA68EA" w:rsidRPr="00D74E2F" w:rsidRDefault="00F02A53" w:rsidP="00D74E2F">
      <w:pPr>
        <w:pStyle w:val="Ttulo2"/>
        <w:spacing w:before="0" w:beforeAutospacing="0" w:after="120" w:afterAutospacing="0"/>
        <w:jc w:val="both"/>
        <w:rPr>
          <w:rFonts w:ascii="Arial" w:hAnsi="Arial" w:cs="Arial"/>
          <w:b w:val="0"/>
          <w:sz w:val="22"/>
          <w:szCs w:val="22"/>
        </w:rPr>
      </w:pPr>
      <w:r>
        <w:rPr>
          <w:rFonts w:ascii="Arial" w:hAnsi="Arial" w:cs="Arial"/>
          <w:b w:val="0"/>
          <w:sz w:val="22"/>
          <w:szCs w:val="22"/>
          <w:shd w:val="clear" w:color="auto" w:fill="FFFFFF"/>
        </w:rPr>
        <w:t>La Comisión comparte</w:t>
      </w:r>
      <w:r w:rsidR="00405263" w:rsidRPr="00D74E2F">
        <w:rPr>
          <w:rFonts w:ascii="Arial" w:hAnsi="Arial" w:cs="Arial"/>
          <w:b w:val="0"/>
          <w:sz w:val="22"/>
          <w:szCs w:val="22"/>
          <w:shd w:val="clear" w:color="auto" w:fill="FFFFFF"/>
        </w:rPr>
        <w:t xml:space="preserve"> el planteamiento que se indica en el documento</w:t>
      </w:r>
      <w:r>
        <w:rPr>
          <w:rFonts w:ascii="Arial" w:hAnsi="Arial" w:cs="Arial"/>
          <w:b w:val="0"/>
          <w:sz w:val="22"/>
          <w:szCs w:val="22"/>
          <w:shd w:val="clear" w:color="auto" w:fill="FFFFFF"/>
        </w:rPr>
        <w:t>:</w:t>
      </w:r>
      <w:r w:rsidR="00405263" w:rsidRPr="00D74E2F">
        <w:rPr>
          <w:rFonts w:ascii="Arial" w:hAnsi="Arial" w:cs="Arial"/>
          <w:b w:val="0"/>
          <w:sz w:val="22"/>
          <w:szCs w:val="22"/>
          <w:shd w:val="clear" w:color="auto" w:fill="FFFFFF"/>
        </w:rPr>
        <w:t xml:space="preserve"> </w:t>
      </w:r>
      <w:r w:rsidR="003C177F" w:rsidRPr="00D74E2F">
        <w:rPr>
          <w:rFonts w:ascii="Arial" w:hAnsi="Arial" w:cs="Arial"/>
          <w:b w:val="0"/>
          <w:sz w:val="22"/>
          <w:szCs w:val="22"/>
          <w:shd w:val="clear" w:color="auto" w:fill="FFFFFF"/>
        </w:rPr>
        <w:t>“</w:t>
      </w:r>
      <w:r w:rsidR="00405263" w:rsidRPr="00D74E2F">
        <w:rPr>
          <w:rFonts w:ascii="Arial" w:hAnsi="Arial" w:cs="Arial"/>
          <w:b w:val="0"/>
          <w:sz w:val="22"/>
          <w:szCs w:val="22"/>
        </w:rPr>
        <w:t>Todas estas actuaciones</w:t>
      </w:r>
      <w:r w:rsidR="00031AB3" w:rsidRPr="00D74E2F">
        <w:rPr>
          <w:rFonts w:ascii="Arial" w:hAnsi="Arial" w:cs="Arial"/>
          <w:b w:val="0"/>
          <w:sz w:val="22"/>
          <w:szCs w:val="22"/>
        </w:rPr>
        <w:t>,</w:t>
      </w:r>
      <w:r w:rsidR="00405263" w:rsidRPr="00D74E2F">
        <w:rPr>
          <w:rFonts w:ascii="Arial" w:hAnsi="Arial" w:cs="Arial"/>
          <w:b w:val="0"/>
          <w:sz w:val="22"/>
          <w:szCs w:val="22"/>
        </w:rPr>
        <w:t xml:space="preserve"> son la apuesta de</w:t>
      </w:r>
      <w:r w:rsidR="003C177F" w:rsidRPr="00D74E2F">
        <w:rPr>
          <w:rFonts w:ascii="Arial" w:hAnsi="Arial" w:cs="Arial"/>
          <w:b w:val="0"/>
          <w:sz w:val="22"/>
          <w:szCs w:val="22"/>
        </w:rPr>
        <w:t xml:space="preserve"> </w:t>
      </w:r>
      <w:r w:rsidR="00405263" w:rsidRPr="00D74E2F">
        <w:rPr>
          <w:rFonts w:ascii="Arial" w:hAnsi="Arial" w:cs="Arial"/>
          <w:b w:val="0"/>
          <w:sz w:val="22"/>
          <w:szCs w:val="22"/>
        </w:rPr>
        <w:t>regeneración para impulsar la mejora y el crecimiento de la ciudad consolidada hacia dentro, sin</w:t>
      </w:r>
      <w:r w:rsidR="003C177F" w:rsidRPr="00D74E2F">
        <w:rPr>
          <w:rFonts w:ascii="Arial" w:hAnsi="Arial" w:cs="Arial"/>
          <w:b w:val="0"/>
          <w:sz w:val="22"/>
          <w:szCs w:val="22"/>
        </w:rPr>
        <w:t xml:space="preserve"> </w:t>
      </w:r>
      <w:r w:rsidR="00405263" w:rsidRPr="00D74E2F">
        <w:rPr>
          <w:rFonts w:ascii="Arial" w:hAnsi="Arial" w:cs="Arial"/>
          <w:b w:val="0"/>
          <w:sz w:val="22"/>
          <w:szCs w:val="22"/>
        </w:rPr>
        <w:t>incorporar nuevos suelos situados en la periferia</w:t>
      </w:r>
      <w:r w:rsidR="003C177F" w:rsidRPr="00D74E2F">
        <w:rPr>
          <w:rFonts w:ascii="Arial" w:hAnsi="Arial" w:cs="Arial"/>
          <w:b w:val="0"/>
          <w:sz w:val="22"/>
          <w:szCs w:val="22"/>
        </w:rPr>
        <w:t>”</w:t>
      </w:r>
      <w:r w:rsidR="00A1068D" w:rsidRPr="00D74E2F">
        <w:rPr>
          <w:rFonts w:ascii="Arial" w:hAnsi="Arial" w:cs="Arial"/>
          <w:b w:val="0"/>
          <w:sz w:val="22"/>
          <w:szCs w:val="22"/>
        </w:rPr>
        <w:t>. E</w:t>
      </w:r>
      <w:r w:rsidR="003C177F" w:rsidRPr="00D74E2F">
        <w:rPr>
          <w:rFonts w:ascii="Arial" w:hAnsi="Arial" w:cs="Arial"/>
          <w:b w:val="0"/>
          <w:sz w:val="22"/>
          <w:szCs w:val="22"/>
        </w:rPr>
        <w:t xml:space="preserve">s </w:t>
      </w:r>
      <w:r w:rsidR="00B23532" w:rsidRPr="00D74E2F">
        <w:rPr>
          <w:rFonts w:ascii="Arial" w:hAnsi="Arial" w:cs="Arial"/>
          <w:b w:val="0"/>
          <w:sz w:val="22"/>
          <w:szCs w:val="22"/>
        </w:rPr>
        <w:t>más</w:t>
      </w:r>
      <w:r w:rsidR="00031AB3" w:rsidRPr="00D74E2F">
        <w:rPr>
          <w:rFonts w:ascii="Arial" w:hAnsi="Arial" w:cs="Arial"/>
          <w:b w:val="0"/>
          <w:sz w:val="22"/>
          <w:szCs w:val="22"/>
        </w:rPr>
        <w:t>,</w:t>
      </w:r>
      <w:r w:rsidR="003C177F" w:rsidRPr="00D74E2F">
        <w:rPr>
          <w:rFonts w:ascii="Arial" w:hAnsi="Arial" w:cs="Arial"/>
          <w:b w:val="0"/>
          <w:sz w:val="22"/>
          <w:szCs w:val="22"/>
        </w:rPr>
        <w:t xml:space="preserve"> opina que es un acierto</w:t>
      </w:r>
      <w:r w:rsidR="00A1068D" w:rsidRPr="00D74E2F">
        <w:rPr>
          <w:rFonts w:ascii="Arial" w:hAnsi="Arial" w:cs="Arial"/>
          <w:b w:val="0"/>
          <w:sz w:val="22"/>
          <w:szCs w:val="22"/>
        </w:rPr>
        <w:t xml:space="preserve">, sobre todo teniendo en cuenta que sobre este tipo de suelo se </w:t>
      </w:r>
      <w:r w:rsidR="00A1068D" w:rsidRPr="00D74E2F">
        <w:rPr>
          <w:rFonts w:ascii="Arial" w:hAnsi="Arial" w:cs="Arial"/>
          <w:b w:val="0"/>
          <w:sz w:val="22"/>
          <w:szCs w:val="22"/>
        </w:rPr>
        <w:lastRenderedPageBreak/>
        <w:t>pueden construir un número muy importante de viviendas (alrededor de 15.500, según se refleja en la documentación del PGOU)</w:t>
      </w:r>
      <w:r w:rsidR="003C177F" w:rsidRPr="00D74E2F">
        <w:rPr>
          <w:rFonts w:ascii="Arial" w:hAnsi="Arial" w:cs="Arial"/>
          <w:b w:val="0"/>
          <w:sz w:val="22"/>
          <w:szCs w:val="22"/>
        </w:rPr>
        <w:t>.</w:t>
      </w:r>
    </w:p>
    <w:p w14:paraId="768B8D58" w14:textId="77777777" w:rsidR="003C177F" w:rsidRPr="00D74E2F" w:rsidRDefault="00FA68EA" w:rsidP="00D74E2F">
      <w:pPr>
        <w:pStyle w:val="Ttulo2"/>
        <w:spacing w:before="0" w:beforeAutospacing="0" w:after="120" w:afterAutospacing="0"/>
        <w:jc w:val="both"/>
        <w:rPr>
          <w:rFonts w:ascii="Arial" w:hAnsi="Arial" w:cs="Arial"/>
          <w:b w:val="0"/>
          <w:sz w:val="22"/>
          <w:szCs w:val="22"/>
          <w:shd w:val="clear" w:color="auto" w:fill="FFFFFF"/>
        </w:rPr>
      </w:pPr>
      <w:r w:rsidRPr="00D74E2F">
        <w:rPr>
          <w:rFonts w:ascii="Arial" w:hAnsi="Arial" w:cs="Arial"/>
          <w:b w:val="0"/>
          <w:sz w:val="22"/>
          <w:szCs w:val="22"/>
          <w:shd w:val="clear" w:color="auto" w:fill="FFFFFF"/>
        </w:rPr>
        <w:t>Se debe promover,</w:t>
      </w:r>
      <w:r w:rsidR="00F02A53">
        <w:rPr>
          <w:rFonts w:ascii="Arial" w:hAnsi="Arial" w:cs="Arial"/>
          <w:b w:val="0"/>
          <w:sz w:val="22"/>
          <w:szCs w:val="22"/>
          <w:shd w:val="clear" w:color="auto" w:fill="FFFFFF"/>
        </w:rPr>
        <w:t xml:space="preserve"> no obstante,</w:t>
      </w:r>
      <w:r w:rsidRPr="00D74E2F">
        <w:rPr>
          <w:rFonts w:ascii="Arial" w:hAnsi="Arial" w:cs="Arial"/>
          <w:b w:val="0"/>
          <w:sz w:val="22"/>
          <w:szCs w:val="22"/>
          <w:shd w:val="clear" w:color="auto" w:fill="FFFFFF"/>
        </w:rPr>
        <w:t xml:space="preserve"> a través del índice de integración social, la implantación de viviendas protegidas, para tratar de minimizar fenómenos de gentrificación</w:t>
      </w:r>
      <w:r w:rsidR="003B6068" w:rsidRPr="00D74E2F">
        <w:rPr>
          <w:rFonts w:ascii="Arial" w:hAnsi="Arial" w:cs="Arial"/>
          <w:b w:val="0"/>
          <w:sz w:val="22"/>
          <w:szCs w:val="22"/>
          <w:shd w:val="clear" w:color="auto" w:fill="FFFFFF"/>
        </w:rPr>
        <w:t>.</w:t>
      </w:r>
      <w:r w:rsidR="003C177F" w:rsidRPr="00D74E2F">
        <w:rPr>
          <w:rFonts w:ascii="Arial" w:hAnsi="Arial" w:cs="Arial"/>
          <w:b w:val="0"/>
          <w:sz w:val="22"/>
          <w:szCs w:val="22"/>
          <w:shd w:val="clear" w:color="auto" w:fill="FFFFFF"/>
        </w:rPr>
        <w:t xml:space="preserve"> </w:t>
      </w:r>
    </w:p>
    <w:p w14:paraId="62BA5DA1" w14:textId="77777777" w:rsidR="00E41E26" w:rsidRPr="00D74E2F" w:rsidRDefault="00E41E26" w:rsidP="00D74E2F">
      <w:pPr>
        <w:pStyle w:val="Ttulo2"/>
        <w:spacing w:before="0" w:beforeAutospacing="0" w:after="120" w:afterAutospacing="0"/>
        <w:jc w:val="both"/>
        <w:rPr>
          <w:rFonts w:ascii="Arial" w:hAnsi="Arial" w:cs="Arial"/>
          <w:b w:val="0"/>
          <w:color w:val="00B050"/>
          <w:sz w:val="22"/>
          <w:szCs w:val="22"/>
          <w:shd w:val="clear" w:color="auto" w:fill="FFFFFF"/>
        </w:rPr>
      </w:pPr>
      <w:r w:rsidRPr="00D74E2F">
        <w:rPr>
          <w:rFonts w:ascii="Arial" w:hAnsi="Arial" w:cs="Arial"/>
          <w:b w:val="0"/>
          <w:sz w:val="22"/>
          <w:szCs w:val="22"/>
          <w:shd w:val="clear" w:color="auto" w:fill="FFFFFF"/>
        </w:rPr>
        <w:t xml:space="preserve">Ahora bien, </w:t>
      </w:r>
      <w:r w:rsidR="00F02A53">
        <w:rPr>
          <w:rFonts w:ascii="Arial" w:hAnsi="Arial" w:cs="Arial"/>
          <w:b w:val="0"/>
          <w:sz w:val="22"/>
          <w:szCs w:val="22"/>
          <w:shd w:val="clear" w:color="auto" w:fill="FFFFFF"/>
        </w:rPr>
        <w:t>el d</w:t>
      </w:r>
      <w:r w:rsidRPr="00D74E2F">
        <w:rPr>
          <w:rFonts w:ascii="Arial" w:hAnsi="Arial" w:cs="Arial"/>
          <w:b w:val="0"/>
          <w:sz w:val="22"/>
          <w:szCs w:val="22"/>
          <w:shd w:val="clear" w:color="auto" w:fill="FFFFFF"/>
        </w:rPr>
        <w:t>ocumento de la Revisión que se apruebe definitivamente tendría que tener en cuenta, al menos, las siguientes cuestiones:</w:t>
      </w:r>
    </w:p>
    <w:p w14:paraId="22A6E2A6" w14:textId="597CD4BD" w:rsidR="00E41E26" w:rsidRPr="00D74E2F" w:rsidRDefault="00E41E26" w:rsidP="00D74E2F">
      <w:pPr>
        <w:pStyle w:val="Prrafodelista"/>
        <w:numPr>
          <w:ilvl w:val="0"/>
          <w:numId w:val="4"/>
        </w:numPr>
        <w:spacing w:after="120" w:line="240" w:lineRule="auto"/>
        <w:jc w:val="both"/>
        <w:rPr>
          <w:rFonts w:ascii="Arial" w:hAnsi="Arial" w:cs="Arial"/>
          <w:color w:val="000000" w:themeColor="text1"/>
          <w:shd w:val="clear" w:color="auto" w:fill="FFFFFF"/>
        </w:rPr>
      </w:pPr>
      <w:r w:rsidRPr="00D74E2F">
        <w:rPr>
          <w:rFonts w:ascii="Arial" w:hAnsi="Arial" w:cs="Arial"/>
          <w:color w:val="000000" w:themeColor="text1"/>
          <w:shd w:val="clear" w:color="auto" w:fill="FFFFFF"/>
        </w:rPr>
        <w:t xml:space="preserve">Tal y como ya se ha señalado en el apartado 2, </w:t>
      </w:r>
      <w:r w:rsidR="00D3628A">
        <w:rPr>
          <w:rFonts w:ascii="Arial" w:hAnsi="Arial" w:cs="Arial"/>
          <w:color w:val="000000" w:themeColor="text1"/>
          <w:shd w:val="clear" w:color="auto" w:fill="FFFFFF"/>
        </w:rPr>
        <w:t xml:space="preserve">es posible que </w:t>
      </w:r>
      <w:r w:rsidRPr="00D74E2F">
        <w:rPr>
          <w:rFonts w:ascii="Arial" w:hAnsi="Arial" w:cs="Arial"/>
          <w:color w:val="000000" w:themeColor="text1"/>
          <w:shd w:val="clear" w:color="auto" w:fill="FFFFFF"/>
        </w:rPr>
        <w:t xml:space="preserve">estas actuaciones en los </w:t>
      </w:r>
      <w:r w:rsidR="00F02A53">
        <w:rPr>
          <w:rFonts w:ascii="Arial" w:hAnsi="Arial" w:cs="Arial"/>
          <w:color w:val="000000" w:themeColor="text1"/>
          <w:shd w:val="clear" w:color="auto" w:fill="FFFFFF"/>
        </w:rPr>
        <w:t>s</w:t>
      </w:r>
      <w:r w:rsidRPr="00D74E2F">
        <w:rPr>
          <w:rFonts w:ascii="Arial" w:hAnsi="Arial" w:cs="Arial"/>
          <w:color w:val="000000" w:themeColor="text1"/>
          <w:shd w:val="clear" w:color="auto" w:fill="FFFFFF"/>
        </w:rPr>
        <w:t>ectores</w:t>
      </w:r>
      <w:r w:rsidR="002E76AE" w:rsidRPr="00D74E2F">
        <w:rPr>
          <w:rFonts w:ascii="Arial" w:hAnsi="Arial" w:cs="Arial"/>
          <w:color w:val="000000" w:themeColor="text1"/>
          <w:shd w:val="clear" w:color="auto" w:fill="FFFFFF"/>
        </w:rPr>
        <w:t xml:space="preserve"> de Suelo Urbano No Consolidado, no se puedan</w:t>
      </w:r>
      <w:r w:rsidRPr="00D74E2F">
        <w:rPr>
          <w:rFonts w:ascii="Arial" w:hAnsi="Arial" w:cs="Arial"/>
          <w:color w:val="000000" w:themeColor="text1"/>
          <w:shd w:val="clear" w:color="auto" w:fill="FFFFFF"/>
        </w:rPr>
        <w:t xml:space="preserve"> desarrollar de forma completa,</w:t>
      </w:r>
      <w:r w:rsidR="002E76AE" w:rsidRPr="00D74E2F">
        <w:rPr>
          <w:rFonts w:ascii="Arial" w:hAnsi="Arial" w:cs="Arial"/>
          <w:color w:val="000000" w:themeColor="text1"/>
          <w:shd w:val="clear" w:color="auto" w:fill="FFFFFF"/>
        </w:rPr>
        <w:t xml:space="preserve"> en los plazos previstos</w:t>
      </w:r>
      <w:r w:rsidRPr="00D74E2F">
        <w:rPr>
          <w:rFonts w:ascii="Arial" w:hAnsi="Arial" w:cs="Arial"/>
          <w:color w:val="000000" w:themeColor="text1"/>
          <w:shd w:val="clear" w:color="auto" w:fill="FFFFFF"/>
        </w:rPr>
        <w:t xml:space="preserve">. Algunos de estos suelos soportan una problemática, ya sea por la existencia en su interior de actividades que no van a desaparecer a corto ni a medio plazo, ya sea por problemas de </w:t>
      </w:r>
      <w:r w:rsidR="00F02A53">
        <w:rPr>
          <w:rFonts w:ascii="Arial" w:hAnsi="Arial" w:cs="Arial"/>
          <w:color w:val="000000" w:themeColor="text1"/>
          <w:shd w:val="clear" w:color="auto" w:fill="FFFFFF"/>
        </w:rPr>
        <w:t>propiedad, u otros, que</w:t>
      </w:r>
      <w:r w:rsidRPr="00D74E2F">
        <w:rPr>
          <w:rFonts w:ascii="Arial" w:hAnsi="Arial" w:cs="Arial"/>
          <w:color w:val="000000" w:themeColor="text1"/>
          <w:shd w:val="clear" w:color="auto" w:fill="FFFFFF"/>
        </w:rPr>
        <w:t xml:space="preserve"> tardarán mucho en resolver</w:t>
      </w:r>
      <w:r w:rsidR="00F02A53">
        <w:rPr>
          <w:rFonts w:ascii="Arial" w:hAnsi="Arial" w:cs="Arial"/>
          <w:color w:val="000000" w:themeColor="text1"/>
          <w:shd w:val="clear" w:color="auto" w:fill="FFFFFF"/>
        </w:rPr>
        <w:t>se</w:t>
      </w:r>
      <w:r w:rsidRPr="00D74E2F">
        <w:rPr>
          <w:rFonts w:ascii="Arial" w:hAnsi="Arial" w:cs="Arial"/>
          <w:color w:val="000000" w:themeColor="text1"/>
          <w:shd w:val="clear" w:color="auto" w:fill="FFFFFF"/>
        </w:rPr>
        <w:t xml:space="preserve"> y, por tanto, en desarrollar</w:t>
      </w:r>
      <w:r w:rsidR="00D3628A">
        <w:rPr>
          <w:rFonts w:ascii="Arial" w:hAnsi="Arial" w:cs="Arial"/>
          <w:color w:val="000000" w:themeColor="text1"/>
          <w:shd w:val="clear" w:color="auto" w:fill="FFFFFF"/>
        </w:rPr>
        <w:t>se</w:t>
      </w:r>
      <w:r w:rsidRPr="00D74E2F">
        <w:rPr>
          <w:rFonts w:ascii="Arial" w:hAnsi="Arial" w:cs="Arial"/>
          <w:color w:val="000000" w:themeColor="text1"/>
          <w:shd w:val="clear" w:color="auto" w:fill="FFFFFF"/>
        </w:rPr>
        <w:t>.</w:t>
      </w:r>
    </w:p>
    <w:p w14:paraId="7751C920" w14:textId="77777777" w:rsidR="00E41E26" w:rsidRPr="00D74E2F" w:rsidRDefault="00E41E26" w:rsidP="00D74E2F">
      <w:pPr>
        <w:pStyle w:val="Prrafodelista"/>
        <w:numPr>
          <w:ilvl w:val="0"/>
          <w:numId w:val="4"/>
        </w:numPr>
        <w:spacing w:after="120" w:line="240" w:lineRule="auto"/>
        <w:jc w:val="both"/>
        <w:rPr>
          <w:rFonts w:ascii="Arial" w:hAnsi="Arial" w:cs="Arial"/>
          <w:color w:val="000000" w:themeColor="text1"/>
          <w:shd w:val="clear" w:color="auto" w:fill="FFFFFF"/>
        </w:rPr>
      </w:pPr>
      <w:r w:rsidRPr="00D74E2F">
        <w:rPr>
          <w:rFonts w:ascii="Arial" w:hAnsi="Arial" w:cs="Arial"/>
          <w:color w:val="000000" w:themeColor="text1"/>
          <w:shd w:val="clear" w:color="auto" w:fill="FFFFFF"/>
        </w:rPr>
        <w:t xml:space="preserve">Una gran parte de los </w:t>
      </w:r>
      <w:r w:rsidR="00F02A53">
        <w:rPr>
          <w:rFonts w:ascii="Arial" w:hAnsi="Arial" w:cs="Arial"/>
          <w:color w:val="000000" w:themeColor="text1"/>
          <w:shd w:val="clear" w:color="auto" w:fill="FFFFFF"/>
        </w:rPr>
        <w:t>s</w:t>
      </w:r>
      <w:r w:rsidRPr="00D74E2F">
        <w:rPr>
          <w:rFonts w:ascii="Arial" w:hAnsi="Arial" w:cs="Arial"/>
          <w:color w:val="000000" w:themeColor="text1"/>
          <w:shd w:val="clear" w:color="auto" w:fill="FFFFFF"/>
        </w:rPr>
        <w:t>ectores de Suelo Urbano No</w:t>
      </w:r>
      <w:r w:rsidR="00F02A53">
        <w:rPr>
          <w:rFonts w:ascii="Arial" w:hAnsi="Arial" w:cs="Arial"/>
          <w:color w:val="000000" w:themeColor="text1"/>
          <w:shd w:val="clear" w:color="auto" w:fill="FFFFFF"/>
        </w:rPr>
        <w:t xml:space="preserve"> Consolidado delimitados en el d</w:t>
      </w:r>
      <w:r w:rsidRPr="00D74E2F">
        <w:rPr>
          <w:rFonts w:ascii="Arial" w:hAnsi="Arial" w:cs="Arial"/>
          <w:color w:val="000000" w:themeColor="text1"/>
          <w:shd w:val="clear" w:color="auto" w:fill="FFFFFF"/>
        </w:rPr>
        <w:t>ocumento aprobado inicialmente tienen la condición de Suelo Urbano Consolidado, si bien tendrán que desarrollarse mediante actuaciones aisladas.</w:t>
      </w:r>
    </w:p>
    <w:p w14:paraId="179DD420" w14:textId="77777777" w:rsidR="002E76AE" w:rsidRPr="00D74E2F" w:rsidRDefault="00E41E26" w:rsidP="00D74E2F">
      <w:pPr>
        <w:pStyle w:val="Prrafodelista"/>
        <w:numPr>
          <w:ilvl w:val="0"/>
          <w:numId w:val="4"/>
        </w:numPr>
        <w:shd w:val="clear" w:color="auto" w:fill="FFFFFF"/>
        <w:spacing w:after="120" w:line="240" w:lineRule="auto"/>
        <w:jc w:val="both"/>
        <w:rPr>
          <w:rFonts w:ascii="Arial" w:hAnsi="Arial" w:cs="Arial"/>
          <w:color w:val="000000" w:themeColor="text1"/>
          <w:shd w:val="clear" w:color="auto" w:fill="FFFFFF"/>
        </w:rPr>
      </w:pPr>
      <w:r w:rsidRPr="00D74E2F">
        <w:rPr>
          <w:rFonts w:ascii="Arial" w:hAnsi="Arial" w:cs="Arial"/>
          <w:color w:val="000000" w:themeColor="text1"/>
          <w:shd w:val="clear" w:color="auto" w:fill="FFFFFF"/>
        </w:rPr>
        <w:t>Finalmente</w:t>
      </w:r>
      <w:r w:rsidR="00F02A53">
        <w:rPr>
          <w:rFonts w:ascii="Arial" w:hAnsi="Arial" w:cs="Arial"/>
          <w:color w:val="000000" w:themeColor="text1"/>
          <w:shd w:val="clear" w:color="auto" w:fill="FFFFFF"/>
        </w:rPr>
        <w:t>,</w:t>
      </w:r>
      <w:r w:rsidRPr="00D74E2F">
        <w:rPr>
          <w:rFonts w:ascii="Arial" w:hAnsi="Arial" w:cs="Arial"/>
          <w:color w:val="000000" w:themeColor="text1"/>
          <w:shd w:val="clear" w:color="auto" w:fill="FFFFFF"/>
        </w:rPr>
        <w:t xml:space="preserve"> señalar que debe estudiarse detenidamente la viabilidad, tanto técnica, como económica de los </w:t>
      </w:r>
      <w:r w:rsidR="00F02A53">
        <w:rPr>
          <w:rFonts w:ascii="Arial" w:hAnsi="Arial" w:cs="Arial"/>
          <w:color w:val="000000" w:themeColor="text1"/>
          <w:shd w:val="clear" w:color="auto" w:fill="FFFFFF"/>
        </w:rPr>
        <w:t>s</w:t>
      </w:r>
      <w:r w:rsidRPr="00D74E2F">
        <w:rPr>
          <w:rFonts w:ascii="Arial" w:hAnsi="Arial" w:cs="Arial"/>
          <w:color w:val="000000" w:themeColor="text1"/>
          <w:shd w:val="clear" w:color="auto" w:fill="FFFFFF"/>
        </w:rPr>
        <w:t>ectores delimitados</w:t>
      </w:r>
      <w:r w:rsidR="002E76AE" w:rsidRPr="00D74E2F">
        <w:rPr>
          <w:rFonts w:ascii="Arial" w:hAnsi="Arial" w:cs="Arial"/>
          <w:color w:val="000000" w:themeColor="text1"/>
          <w:shd w:val="clear" w:color="auto" w:fill="FFFFFF"/>
        </w:rPr>
        <w:t xml:space="preserve"> y</w:t>
      </w:r>
      <w:r w:rsidRPr="00D74E2F">
        <w:rPr>
          <w:rFonts w:ascii="Arial" w:hAnsi="Arial" w:cs="Arial"/>
          <w:color w:val="000000" w:themeColor="text1"/>
          <w:shd w:val="clear" w:color="auto" w:fill="FFFFFF"/>
        </w:rPr>
        <w:t xml:space="preserve"> hacer el estudio de sosteni</w:t>
      </w:r>
      <w:r w:rsidR="002E76AE" w:rsidRPr="00D74E2F">
        <w:rPr>
          <w:rFonts w:ascii="Arial" w:hAnsi="Arial" w:cs="Arial"/>
          <w:color w:val="000000" w:themeColor="text1"/>
          <w:shd w:val="clear" w:color="auto" w:fill="FFFFFF"/>
        </w:rPr>
        <w:t>bilidad económica de los mismos.</w:t>
      </w:r>
    </w:p>
    <w:p w14:paraId="1CDFA113" w14:textId="77777777" w:rsidR="006628E4" w:rsidRDefault="006628E4" w:rsidP="00D74E2F">
      <w:pPr>
        <w:pStyle w:val="Prrafodelista"/>
        <w:shd w:val="clear" w:color="auto" w:fill="FFFFFF"/>
        <w:spacing w:after="120" w:line="240" w:lineRule="auto"/>
        <w:ind w:left="567"/>
        <w:jc w:val="both"/>
        <w:rPr>
          <w:rFonts w:ascii="Arial" w:hAnsi="Arial" w:cs="Arial"/>
          <w:color w:val="000000" w:themeColor="text1"/>
          <w:shd w:val="clear" w:color="auto" w:fill="FFFFFF"/>
        </w:rPr>
      </w:pPr>
    </w:p>
    <w:p w14:paraId="4A331A63" w14:textId="77777777" w:rsidR="006628E4" w:rsidRDefault="006628E4" w:rsidP="00D74E2F">
      <w:pPr>
        <w:pStyle w:val="Prrafodelista"/>
        <w:shd w:val="clear" w:color="auto" w:fill="FFFFFF"/>
        <w:spacing w:after="120" w:line="240" w:lineRule="auto"/>
        <w:ind w:left="567"/>
        <w:jc w:val="both"/>
        <w:rPr>
          <w:rFonts w:ascii="Arial" w:hAnsi="Arial" w:cs="Arial"/>
          <w:color w:val="000000" w:themeColor="text1"/>
          <w:shd w:val="clear" w:color="auto" w:fill="FFFFFF"/>
        </w:rPr>
      </w:pPr>
    </w:p>
    <w:p w14:paraId="2588228E" w14:textId="77777777" w:rsidR="006628E4" w:rsidRPr="00D74E2F" w:rsidRDefault="006628E4" w:rsidP="00D74E2F">
      <w:pPr>
        <w:pStyle w:val="Prrafodelista"/>
        <w:shd w:val="clear" w:color="auto" w:fill="FFFFFF"/>
        <w:spacing w:after="120" w:line="240" w:lineRule="auto"/>
        <w:ind w:left="567"/>
        <w:jc w:val="both"/>
        <w:rPr>
          <w:rFonts w:ascii="Arial" w:hAnsi="Arial" w:cs="Arial"/>
          <w:color w:val="000000" w:themeColor="text1"/>
          <w:shd w:val="clear" w:color="auto" w:fill="FFFFFF"/>
        </w:rPr>
      </w:pPr>
    </w:p>
    <w:p w14:paraId="72A26C36" w14:textId="77777777" w:rsidR="00976916" w:rsidRPr="00D74E2F" w:rsidRDefault="003C177F" w:rsidP="00D74E2F">
      <w:pPr>
        <w:shd w:val="clear" w:color="auto" w:fill="FFFFFF"/>
        <w:spacing w:after="120" w:line="240" w:lineRule="auto"/>
        <w:jc w:val="both"/>
        <w:rPr>
          <w:rFonts w:ascii="Arial" w:hAnsi="Arial" w:cs="Arial"/>
          <w:b/>
          <w:shd w:val="clear" w:color="auto" w:fill="FFFFFF"/>
        </w:rPr>
      </w:pPr>
      <w:r w:rsidRPr="00D74E2F">
        <w:rPr>
          <w:rFonts w:ascii="Arial" w:hAnsi="Arial" w:cs="Arial"/>
          <w:b/>
          <w:shd w:val="clear" w:color="auto" w:fill="FFFFFF"/>
        </w:rPr>
        <w:t>9.</w:t>
      </w:r>
      <w:r w:rsidR="00152A73" w:rsidRPr="00D74E2F">
        <w:rPr>
          <w:rFonts w:ascii="Arial" w:hAnsi="Arial" w:cs="Arial"/>
          <w:b/>
          <w:shd w:val="clear" w:color="auto" w:fill="FFFFFF"/>
        </w:rPr>
        <w:t>-</w:t>
      </w:r>
      <w:r w:rsidRPr="00D74E2F">
        <w:rPr>
          <w:rFonts w:ascii="Arial" w:hAnsi="Arial" w:cs="Arial"/>
          <w:b/>
          <w:shd w:val="clear" w:color="auto" w:fill="FFFFFF"/>
        </w:rPr>
        <w:t>ORDENACION DEL SUELO URBANIZABLE</w:t>
      </w:r>
    </w:p>
    <w:p w14:paraId="5C1E5085" w14:textId="77777777" w:rsidR="00D80302" w:rsidRPr="00D74E2F" w:rsidRDefault="00F02A53" w:rsidP="00D74E2F">
      <w:pPr>
        <w:pStyle w:val="Ttulo2"/>
        <w:spacing w:before="0" w:beforeAutospacing="0" w:after="120" w:afterAutospacing="0"/>
        <w:jc w:val="both"/>
        <w:rPr>
          <w:rFonts w:ascii="Arial" w:hAnsi="Arial" w:cs="Arial"/>
          <w:b w:val="0"/>
          <w:sz w:val="22"/>
          <w:szCs w:val="22"/>
          <w:shd w:val="clear" w:color="auto" w:fill="FFFFFF"/>
        </w:rPr>
      </w:pPr>
      <w:r>
        <w:rPr>
          <w:rFonts w:ascii="Arial" w:hAnsi="Arial" w:cs="Arial"/>
          <w:b w:val="0"/>
          <w:sz w:val="22"/>
          <w:szCs w:val="22"/>
          <w:shd w:val="clear" w:color="auto" w:fill="FFFFFF"/>
        </w:rPr>
        <w:t>La comisión coincide</w:t>
      </w:r>
      <w:r w:rsidR="00D80302" w:rsidRPr="00D74E2F">
        <w:rPr>
          <w:rFonts w:ascii="Arial" w:hAnsi="Arial" w:cs="Arial"/>
          <w:b w:val="0"/>
          <w:sz w:val="22"/>
          <w:szCs w:val="22"/>
          <w:shd w:val="clear" w:color="auto" w:fill="FFFFFF"/>
        </w:rPr>
        <w:t xml:space="preserve"> con este criterio “</w:t>
      </w:r>
      <w:r w:rsidR="00D80302" w:rsidRPr="00D74E2F">
        <w:rPr>
          <w:rFonts w:ascii="Arial" w:hAnsi="Arial" w:cs="Arial"/>
          <w:b w:val="0"/>
          <w:sz w:val="22"/>
          <w:szCs w:val="22"/>
        </w:rPr>
        <w:t xml:space="preserve">La presente Revisión quiere mantener la ronda exterior como límite y </w:t>
      </w:r>
      <w:r w:rsidR="006549A3" w:rsidRPr="00D74E2F">
        <w:rPr>
          <w:rFonts w:ascii="Arial" w:hAnsi="Arial" w:cs="Arial"/>
          <w:b w:val="0"/>
          <w:sz w:val="22"/>
          <w:szCs w:val="22"/>
        </w:rPr>
        <w:t>busca una</w:t>
      </w:r>
      <w:r w:rsidR="00D80302" w:rsidRPr="00D74E2F">
        <w:rPr>
          <w:rFonts w:ascii="Arial" w:hAnsi="Arial" w:cs="Arial"/>
          <w:b w:val="0"/>
          <w:sz w:val="22"/>
          <w:szCs w:val="22"/>
        </w:rPr>
        <w:t xml:space="preserve"> articulación coherente de los espacios interiores que evite un modelo </w:t>
      </w:r>
      <w:proofErr w:type="spellStart"/>
      <w:r w:rsidR="00D80302" w:rsidRPr="00D74E2F">
        <w:rPr>
          <w:rFonts w:ascii="Arial" w:hAnsi="Arial" w:cs="Arial"/>
          <w:b w:val="0"/>
          <w:sz w:val="22"/>
          <w:szCs w:val="22"/>
        </w:rPr>
        <w:t>hiper</w:t>
      </w:r>
      <w:proofErr w:type="spellEnd"/>
      <w:r w:rsidR="00862833" w:rsidRPr="00D74E2F">
        <w:rPr>
          <w:rFonts w:ascii="Arial" w:hAnsi="Arial" w:cs="Arial"/>
          <w:b w:val="0"/>
          <w:sz w:val="22"/>
          <w:szCs w:val="22"/>
        </w:rPr>
        <w:t>-</w:t>
      </w:r>
      <w:r w:rsidR="00D80302" w:rsidRPr="00D74E2F">
        <w:rPr>
          <w:rFonts w:ascii="Arial" w:hAnsi="Arial" w:cs="Arial"/>
          <w:b w:val="0"/>
          <w:sz w:val="22"/>
          <w:szCs w:val="22"/>
        </w:rPr>
        <w:t>dimensionado</w:t>
      </w:r>
      <w:r>
        <w:rPr>
          <w:rFonts w:ascii="Arial" w:hAnsi="Arial" w:cs="Arial"/>
          <w:b w:val="0"/>
          <w:sz w:val="22"/>
          <w:szCs w:val="22"/>
        </w:rPr>
        <w:t>”</w:t>
      </w:r>
      <w:r w:rsidR="00D80302" w:rsidRPr="00D74E2F">
        <w:rPr>
          <w:rFonts w:ascii="Arial" w:hAnsi="Arial" w:cs="Arial"/>
          <w:b w:val="0"/>
          <w:sz w:val="22"/>
          <w:szCs w:val="22"/>
        </w:rPr>
        <w:t>.</w:t>
      </w:r>
    </w:p>
    <w:p w14:paraId="1203F6BB" w14:textId="77777777" w:rsidR="003366F0" w:rsidRPr="00D74E2F" w:rsidRDefault="002E76AE" w:rsidP="00D74E2F">
      <w:pPr>
        <w:pStyle w:val="Ttulo2"/>
        <w:spacing w:before="0" w:beforeAutospacing="0" w:after="120" w:afterAutospacing="0"/>
        <w:jc w:val="both"/>
        <w:rPr>
          <w:rFonts w:ascii="Arial" w:hAnsi="Arial" w:cs="Arial"/>
          <w:b w:val="0"/>
          <w:sz w:val="22"/>
          <w:szCs w:val="22"/>
        </w:rPr>
      </w:pPr>
      <w:r w:rsidRPr="00D74E2F">
        <w:rPr>
          <w:rFonts w:ascii="Arial" w:hAnsi="Arial" w:cs="Arial"/>
          <w:b w:val="0"/>
          <w:sz w:val="22"/>
          <w:szCs w:val="22"/>
        </w:rPr>
        <w:t>E</w:t>
      </w:r>
      <w:r w:rsidR="00D71F65" w:rsidRPr="00D74E2F">
        <w:rPr>
          <w:rFonts w:ascii="Arial" w:hAnsi="Arial" w:cs="Arial"/>
          <w:b w:val="0"/>
          <w:sz w:val="22"/>
          <w:szCs w:val="22"/>
        </w:rPr>
        <w:t>l incremento de aprovechamiento</w:t>
      </w:r>
      <w:r w:rsidR="00031AB3" w:rsidRPr="00D74E2F">
        <w:rPr>
          <w:rFonts w:ascii="Arial" w:hAnsi="Arial" w:cs="Arial"/>
          <w:b w:val="0"/>
          <w:sz w:val="22"/>
          <w:szCs w:val="22"/>
        </w:rPr>
        <w:t xml:space="preserve"> puede considera</w:t>
      </w:r>
      <w:r w:rsidR="00D71F65" w:rsidRPr="00D74E2F">
        <w:rPr>
          <w:rFonts w:ascii="Arial" w:hAnsi="Arial" w:cs="Arial"/>
          <w:b w:val="0"/>
          <w:sz w:val="22"/>
          <w:szCs w:val="22"/>
        </w:rPr>
        <w:t xml:space="preserve">rse adecuado en aquellos casos en que favorezca </w:t>
      </w:r>
      <w:r w:rsidR="00676336" w:rsidRPr="00D74E2F">
        <w:rPr>
          <w:rFonts w:ascii="Arial" w:hAnsi="Arial" w:cs="Arial"/>
          <w:b w:val="0"/>
          <w:sz w:val="22"/>
          <w:szCs w:val="22"/>
        </w:rPr>
        <w:t xml:space="preserve">el desarrollo del sector, </w:t>
      </w:r>
      <w:r w:rsidR="00D71F65" w:rsidRPr="00D74E2F">
        <w:rPr>
          <w:rFonts w:ascii="Arial" w:hAnsi="Arial" w:cs="Arial"/>
          <w:b w:val="0"/>
          <w:sz w:val="22"/>
          <w:szCs w:val="22"/>
        </w:rPr>
        <w:t xml:space="preserve">por </w:t>
      </w:r>
      <w:r w:rsidR="003366F0" w:rsidRPr="00D74E2F">
        <w:rPr>
          <w:rFonts w:ascii="Arial" w:hAnsi="Arial" w:cs="Arial"/>
          <w:b w:val="0"/>
          <w:sz w:val="22"/>
          <w:szCs w:val="22"/>
        </w:rPr>
        <w:t>hacer sostenibles los suelo</w:t>
      </w:r>
      <w:r w:rsidR="00D71F65" w:rsidRPr="00D74E2F">
        <w:rPr>
          <w:rFonts w:ascii="Arial" w:hAnsi="Arial" w:cs="Arial"/>
          <w:b w:val="0"/>
          <w:sz w:val="22"/>
          <w:szCs w:val="22"/>
        </w:rPr>
        <w:t>s</w:t>
      </w:r>
      <w:r w:rsidR="003366F0" w:rsidRPr="00D74E2F">
        <w:rPr>
          <w:rFonts w:ascii="Arial" w:hAnsi="Arial" w:cs="Arial"/>
          <w:b w:val="0"/>
          <w:sz w:val="22"/>
          <w:szCs w:val="22"/>
        </w:rPr>
        <w:t xml:space="preserve"> urbanizables en la relación i</w:t>
      </w:r>
      <w:r w:rsidR="00D71F65" w:rsidRPr="00D74E2F">
        <w:rPr>
          <w:rFonts w:ascii="Arial" w:hAnsi="Arial" w:cs="Arial"/>
          <w:b w:val="0"/>
          <w:sz w:val="22"/>
          <w:szCs w:val="22"/>
        </w:rPr>
        <w:t>nversió</w:t>
      </w:r>
      <w:r w:rsidR="003366F0" w:rsidRPr="00D74E2F">
        <w:rPr>
          <w:rFonts w:ascii="Arial" w:hAnsi="Arial" w:cs="Arial"/>
          <w:b w:val="0"/>
          <w:sz w:val="22"/>
          <w:szCs w:val="22"/>
        </w:rPr>
        <w:t>n soporte de infr</w:t>
      </w:r>
      <w:r w:rsidR="00031AB3" w:rsidRPr="00D74E2F">
        <w:rPr>
          <w:rFonts w:ascii="Arial" w:hAnsi="Arial" w:cs="Arial"/>
          <w:b w:val="0"/>
          <w:sz w:val="22"/>
          <w:szCs w:val="22"/>
        </w:rPr>
        <w:t>ae</w:t>
      </w:r>
      <w:r w:rsidR="003366F0" w:rsidRPr="00D74E2F">
        <w:rPr>
          <w:rFonts w:ascii="Arial" w:hAnsi="Arial" w:cs="Arial"/>
          <w:b w:val="0"/>
          <w:sz w:val="22"/>
          <w:szCs w:val="22"/>
        </w:rPr>
        <w:t>structuras y densidad y edificabilidad residencial</w:t>
      </w:r>
      <w:r w:rsidR="00D71F65" w:rsidRPr="00D74E2F">
        <w:rPr>
          <w:rFonts w:ascii="Arial" w:hAnsi="Arial" w:cs="Arial"/>
          <w:b w:val="0"/>
          <w:sz w:val="22"/>
          <w:szCs w:val="22"/>
        </w:rPr>
        <w:t>.</w:t>
      </w:r>
    </w:p>
    <w:p w14:paraId="3D1D1370" w14:textId="77777777" w:rsidR="00E24723" w:rsidRPr="00D74E2F" w:rsidRDefault="00FA03B2" w:rsidP="00D74E2F">
      <w:pPr>
        <w:pStyle w:val="Ttulo2"/>
        <w:spacing w:before="0" w:beforeAutospacing="0" w:after="120" w:afterAutospacing="0"/>
        <w:jc w:val="both"/>
        <w:rPr>
          <w:rFonts w:ascii="Arial" w:hAnsi="Arial" w:cs="Arial"/>
          <w:b w:val="0"/>
          <w:color w:val="000000" w:themeColor="text1"/>
          <w:sz w:val="22"/>
          <w:szCs w:val="22"/>
          <w:shd w:val="clear" w:color="auto" w:fill="FFFFFF"/>
        </w:rPr>
      </w:pPr>
      <w:r w:rsidRPr="00D74E2F">
        <w:rPr>
          <w:rFonts w:ascii="Arial" w:hAnsi="Arial" w:cs="Arial"/>
          <w:b w:val="0"/>
          <w:color w:val="000000" w:themeColor="text1"/>
          <w:sz w:val="22"/>
          <w:szCs w:val="22"/>
          <w:shd w:val="clear" w:color="auto" w:fill="FFFFFF"/>
        </w:rPr>
        <w:t>Aparentemente</w:t>
      </w:r>
      <w:r w:rsidR="00F02A53">
        <w:rPr>
          <w:rFonts w:ascii="Arial" w:hAnsi="Arial" w:cs="Arial"/>
          <w:b w:val="0"/>
          <w:color w:val="000000" w:themeColor="text1"/>
          <w:sz w:val="22"/>
          <w:szCs w:val="22"/>
          <w:shd w:val="clear" w:color="auto" w:fill="FFFFFF"/>
        </w:rPr>
        <w:t>,</w:t>
      </w:r>
      <w:r w:rsidRPr="00D74E2F">
        <w:rPr>
          <w:rFonts w:ascii="Arial" w:hAnsi="Arial" w:cs="Arial"/>
          <w:b w:val="0"/>
          <w:color w:val="000000" w:themeColor="text1"/>
          <w:sz w:val="22"/>
          <w:szCs w:val="22"/>
          <w:shd w:val="clear" w:color="auto" w:fill="FFFFFF"/>
        </w:rPr>
        <w:t xml:space="preserve"> e</w:t>
      </w:r>
      <w:r w:rsidR="00E24723" w:rsidRPr="00D74E2F">
        <w:rPr>
          <w:rFonts w:ascii="Arial" w:hAnsi="Arial" w:cs="Arial"/>
          <w:b w:val="0"/>
          <w:color w:val="000000" w:themeColor="text1"/>
          <w:sz w:val="22"/>
          <w:szCs w:val="22"/>
          <w:shd w:val="clear" w:color="auto" w:fill="FFFFFF"/>
        </w:rPr>
        <w:t xml:space="preserve">l Suelo Urbanizable es la clase de suelo a la que ha destinado menores esfuerzos dentro de la Revisión del Plan General. Probablemente porque se confía </w:t>
      </w:r>
      <w:r w:rsidRPr="00D74E2F">
        <w:rPr>
          <w:rFonts w:ascii="Arial" w:hAnsi="Arial" w:cs="Arial"/>
          <w:b w:val="0"/>
          <w:color w:val="000000" w:themeColor="text1"/>
          <w:sz w:val="22"/>
          <w:szCs w:val="22"/>
          <w:shd w:val="clear" w:color="auto" w:fill="FFFFFF"/>
        </w:rPr>
        <w:t xml:space="preserve">poco </w:t>
      </w:r>
      <w:r w:rsidR="00E24723" w:rsidRPr="00D74E2F">
        <w:rPr>
          <w:rFonts w:ascii="Arial" w:hAnsi="Arial" w:cs="Arial"/>
          <w:b w:val="0"/>
          <w:color w:val="000000" w:themeColor="text1"/>
          <w:sz w:val="22"/>
          <w:szCs w:val="22"/>
          <w:shd w:val="clear" w:color="auto" w:fill="FFFFFF"/>
        </w:rPr>
        <w:t>en su desarrollo.</w:t>
      </w:r>
      <w:r w:rsidRPr="00D74E2F">
        <w:rPr>
          <w:rFonts w:ascii="Arial" w:hAnsi="Arial" w:cs="Arial"/>
          <w:b w:val="0"/>
          <w:color w:val="000000" w:themeColor="text1"/>
          <w:sz w:val="22"/>
          <w:szCs w:val="22"/>
          <w:shd w:val="clear" w:color="auto" w:fill="FFFFFF"/>
        </w:rPr>
        <w:t xml:space="preserve"> Las previsiones en cuanto al número de viviendas que se deben prever en Suelo Urbanizable se consideran acertadas, ahora bien</w:t>
      </w:r>
      <w:r w:rsidR="00F47211" w:rsidRPr="00D74E2F">
        <w:rPr>
          <w:rFonts w:ascii="Arial" w:hAnsi="Arial" w:cs="Arial"/>
          <w:b w:val="0"/>
          <w:color w:val="000000" w:themeColor="text1"/>
          <w:sz w:val="22"/>
          <w:szCs w:val="22"/>
          <w:shd w:val="clear" w:color="auto" w:fill="FFFFFF"/>
        </w:rPr>
        <w:t>,</w:t>
      </w:r>
      <w:r w:rsidRPr="00D74E2F">
        <w:rPr>
          <w:rFonts w:ascii="Arial" w:hAnsi="Arial" w:cs="Arial"/>
          <w:b w:val="0"/>
          <w:color w:val="000000" w:themeColor="text1"/>
          <w:sz w:val="22"/>
          <w:szCs w:val="22"/>
          <w:shd w:val="clear" w:color="auto" w:fill="FFFFFF"/>
        </w:rPr>
        <w:t xml:space="preserve"> el análisis global que se hace se considera mejorable</w:t>
      </w:r>
      <w:r w:rsidR="003B6068" w:rsidRPr="00D74E2F">
        <w:rPr>
          <w:rFonts w:ascii="Arial" w:hAnsi="Arial" w:cs="Arial"/>
          <w:b w:val="0"/>
          <w:color w:val="000000" w:themeColor="text1"/>
          <w:sz w:val="22"/>
          <w:szCs w:val="22"/>
          <w:shd w:val="clear" w:color="auto" w:fill="FFFFFF"/>
        </w:rPr>
        <w:t>.</w:t>
      </w:r>
      <w:r w:rsidRPr="00D74E2F">
        <w:rPr>
          <w:rFonts w:ascii="Arial" w:hAnsi="Arial" w:cs="Arial"/>
          <w:b w:val="0"/>
          <w:color w:val="000000" w:themeColor="text1"/>
          <w:sz w:val="22"/>
          <w:szCs w:val="22"/>
          <w:shd w:val="clear" w:color="auto" w:fill="FFFFFF"/>
        </w:rPr>
        <w:t xml:space="preserve"> </w:t>
      </w:r>
      <w:r w:rsidR="00E24723" w:rsidRPr="00D74E2F">
        <w:rPr>
          <w:rFonts w:ascii="Arial" w:hAnsi="Arial" w:cs="Arial"/>
          <w:b w:val="0"/>
          <w:color w:val="000000" w:themeColor="text1"/>
          <w:sz w:val="22"/>
          <w:szCs w:val="22"/>
          <w:shd w:val="clear" w:color="auto" w:fill="FFFFFF"/>
        </w:rPr>
        <w:t xml:space="preserve"> </w:t>
      </w:r>
    </w:p>
    <w:p w14:paraId="1F7F8FAC" w14:textId="77777777" w:rsidR="00FA03B2" w:rsidRPr="00D74E2F" w:rsidRDefault="00F02A53" w:rsidP="00D74E2F">
      <w:pPr>
        <w:pStyle w:val="Ttulo2"/>
        <w:spacing w:before="0" w:beforeAutospacing="0" w:after="120" w:afterAutospacing="0"/>
        <w:jc w:val="both"/>
        <w:rPr>
          <w:rFonts w:ascii="Arial" w:hAnsi="Arial" w:cs="Arial"/>
          <w:b w:val="0"/>
          <w:sz w:val="22"/>
          <w:szCs w:val="22"/>
        </w:rPr>
      </w:pPr>
      <w:r>
        <w:rPr>
          <w:rFonts w:ascii="Arial" w:hAnsi="Arial" w:cs="Arial"/>
          <w:b w:val="0"/>
          <w:sz w:val="22"/>
          <w:szCs w:val="22"/>
        </w:rPr>
        <w:t>Se considera</w:t>
      </w:r>
      <w:r w:rsidR="00931FB4" w:rsidRPr="00D74E2F">
        <w:rPr>
          <w:rFonts w:ascii="Arial" w:hAnsi="Arial" w:cs="Arial"/>
          <w:b w:val="0"/>
          <w:sz w:val="22"/>
          <w:szCs w:val="22"/>
        </w:rPr>
        <w:t xml:space="preserve"> correcta </w:t>
      </w:r>
      <w:r w:rsidR="00FA03B2" w:rsidRPr="00D74E2F">
        <w:rPr>
          <w:rFonts w:ascii="Arial" w:hAnsi="Arial" w:cs="Arial"/>
          <w:b w:val="0"/>
          <w:sz w:val="22"/>
          <w:szCs w:val="22"/>
        </w:rPr>
        <w:t xml:space="preserve">una cierta densificación en relación a los últimos planes parciales que se han desarrollado en la ciudad. </w:t>
      </w:r>
      <w:r w:rsidR="00931FB4" w:rsidRPr="00D74E2F">
        <w:rPr>
          <w:rFonts w:ascii="Arial" w:hAnsi="Arial" w:cs="Arial"/>
          <w:b w:val="0"/>
          <w:color w:val="222222"/>
          <w:sz w:val="22"/>
          <w:szCs w:val="22"/>
          <w:shd w:val="clear" w:color="auto" w:fill="FFFFFF"/>
        </w:rPr>
        <w:t>Permitir</w:t>
      </w:r>
      <w:r w:rsidR="00FA03B2" w:rsidRPr="00D74E2F">
        <w:rPr>
          <w:rFonts w:ascii="Arial" w:hAnsi="Arial" w:cs="Arial"/>
          <w:b w:val="0"/>
          <w:color w:val="222222"/>
          <w:sz w:val="22"/>
          <w:szCs w:val="22"/>
          <w:shd w:val="clear" w:color="auto" w:fill="FFFFFF"/>
        </w:rPr>
        <w:t xml:space="preserve"> m</w:t>
      </w:r>
      <w:r w:rsidR="00931FB4" w:rsidRPr="00D74E2F">
        <w:rPr>
          <w:rFonts w:ascii="Arial" w:hAnsi="Arial" w:cs="Arial"/>
          <w:b w:val="0"/>
          <w:color w:val="222222"/>
          <w:sz w:val="22"/>
          <w:szCs w:val="22"/>
          <w:shd w:val="clear" w:color="auto" w:fill="FFFFFF"/>
        </w:rPr>
        <w:t>ayor edificabilidad</w:t>
      </w:r>
      <w:r w:rsidR="00FA03B2" w:rsidRPr="00D74E2F">
        <w:rPr>
          <w:rFonts w:ascii="Arial" w:hAnsi="Arial" w:cs="Arial"/>
          <w:b w:val="0"/>
          <w:color w:val="222222"/>
          <w:sz w:val="22"/>
          <w:szCs w:val="22"/>
          <w:shd w:val="clear" w:color="auto" w:fill="FFFFFF"/>
        </w:rPr>
        <w:t xml:space="preserve"> parece adecuado para favorecer el desarrollo de los sectores, al equilibrar los gastos necesarios para ese desarrollo (inversión y coste de las infraestructuras a ejecutar durante la urbanización) con los beneficios previstos, vinculados fundamentalmente a la densidad y edificabilidad residencial.</w:t>
      </w:r>
      <w:r w:rsidR="00931FB4" w:rsidRPr="00D74E2F">
        <w:rPr>
          <w:rFonts w:ascii="Arial" w:hAnsi="Arial" w:cs="Arial"/>
          <w:b w:val="0"/>
          <w:color w:val="222222"/>
          <w:sz w:val="22"/>
          <w:szCs w:val="22"/>
          <w:shd w:val="clear" w:color="auto" w:fill="FFFFFF"/>
        </w:rPr>
        <w:t xml:space="preserve"> Las fichas de los sectores deberían contener un análisis pormenorizado en función de la situación de cada uno de ellos.</w:t>
      </w:r>
    </w:p>
    <w:p w14:paraId="7BB7871B" w14:textId="51A613B3" w:rsidR="00FA03B2" w:rsidRDefault="00FA03B2" w:rsidP="00D74E2F">
      <w:pPr>
        <w:pStyle w:val="Ttulo2"/>
        <w:spacing w:before="0" w:beforeAutospacing="0" w:after="120" w:afterAutospacing="0"/>
        <w:jc w:val="both"/>
        <w:rPr>
          <w:rFonts w:ascii="Arial" w:hAnsi="Arial" w:cs="Arial"/>
          <w:b w:val="0"/>
          <w:color w:val="222222"/>
          <w:sz w:val="22"/>
          <w:szCs w:val="22"/>
          <w:shd w:val="clear" w:color="auto" w:fill="FFFFFF"/>
        </w:rPr>
      </w:pPr>
      <w:r w:rsidRPr="00D74E2F">
        <w:rPr>
          <w:rFonts w:ascii="Arial" w:hAnsi="Arial" w:cs="Arial"/>
          <w:b w:val="0"/>
          <w:color w:val="222222"/>
          <w:sz w:val="22"/>
          <w:szCs w:val="22"/>
          <w:shd w:val="clear" w:color="auto" w:fill="FFFFFF"/>
        </w:rPr>
        <w:t>De acuerdo con est</w:t>
      </w:r>
      <w:r w:rsidR="00A53E24">
        <w:rPr>
          <w:rFonts w:ascii="Arial" w:hAnsi="Arial" w:cs="Arial"/>
          <w:b w:val="0"/>
          <w:color w:val="222222"/>
          <w:sz w:val="22"/>
          <w:szCs w:val="22"/>
          <w:shd w:val="clear" w:color="auto" w:fill="FFFFFF"/>
        </w:rPr>
        <w:t>a idea</w:t>
      </w:r>
      <w:r w:rsidRPr="00D74E2F">
        <w:rPr>
          <w:rFonts w:ascii="Arial" w:hAnsi="Arial" w:cs="Arial"/>
          <w:b w:val="0"/>
          <w:color w:val="222222"/>
          <w:sz w:val="22"/>
          <w:szCs w:val="22"/>
          <w:shd w:val="clear" w:color="auto" w:fill="FFFFFF"/>
        </w:rPr>
        <w:t>, los sectores de suelo urbanizable que ya están definidos en el Plan vigente y que no están aún desarrollados deberían replantearse, en el sentido que establece el punto 9.3 de los Criterios para la redacción del nuevo PGOU, que propone revisar al alza la densidad de viviendas prevista</w:t>
      </w:r>
      <w:r w:rsidR="003B6068" w:rsidRPr="00D74E2F">
        <w:rPr>
          <w:rFonts w:ascii="Arial" w:hAnsi="Arial" w:cs="Arial"/>
          <w:b w:val="0"/>
          <w:color w:val="222222"/>
          <w:sz w:val="22"/>
          <w:szCs w:val="22"/>
          <w:shd w:val="clear" w:color="auto" w:fill="FFFFFF"/>
        </w:rPr>
        <w:t>.</w:t>
      </w:r>
    </w:p>
    <w:p w14:paraId="4AC71DE7" w14:textId="77777777" w:rsidR="00F02A53" w:rsidRPr="00D74E2F" w:rsidRDefault="00F02A53" w:rsidP="00D74E2F">
      <w:pPr>
        <w:pStyle w:val="Ttulo2"/>
        <w:spacing w:before="0" w:beforeAutospacing="0" w:after="120" w:afterAutospacing="0"/>
        <w:jc w:val="both"/>
        <w:rPr>
          <w:rFonts w:ascii="Arial" w:hAnsi="Arial" w:cs="Arial"/>
          <w:b w:val="0"/>
          <w:color w:val="00B050"/>
          <w:sz w:val="22"/>
          <w:szCs w:val="22"/>
          <w:shd w:val="clear" w:color="auto" w:fill="FFFFFF"/>
        </w:rPr>
      </w:pPr>
    </w:p>
    <w:p w14:paraId="45F70223" w14:textId="77777777" w:rsidR="00C75AE8" w:rsidRDefault="00C75AE8" w:rsidP="00D74E2F">
      <w:pPr>
        <w:shd w:val="clear" w:color="auto" w:fill="FFFFFF"/>
        <w:spacing w:after="120" w:line="240" w:lineRule="auto"/>
        <w:jc w:val="both"/>
        <w:rPr>
          <w:rFonts w:ascii="Arial" w:hAnsi="Arial" w:cs="Arial"/>
          <w:b/>
          <w:shd w:val="clear" w:color="auto" w:fill="FFFFFF"/>
        </w:rPr>
      </w:pPr>
    </w:p>
    <w:p w14:paraId="53D313F0" w14:textId="34AF5906" w:rsidR="003C177F" w:rsidRPr="00F02A53" w:rsidRDefault="009530BD" w:rsidP="00D74E2F">
      <w:pPr>
        <w:shd w:val="clear" w:color="auto" w:fill="FFFFFF"/>
        <w:spacing w:after="120" w:line="240" w:lineRule="auto"/>
        <w:jc w:val="both"/>
        <w:rPr>
          <w:rFonts w:ascii="Arial" w:hAnsi="Arial" w:cs="Arial"/>
          <w:b/>
          <w:shd w:val="clear" w:color="auto" w:fill="FFFFFF"/>
        </w:rPr>
      </w:pPr>
      <w:r w:rsidRPr="00F02A53">
        <w:rPr>
          <w:rFonts w:ascii="Arial" w:hAnsi="Arial" w:cs="Arial"/>
          <w:b/>
          <w:shd w:val="clear" w:color="auto" w:fill="FFFFFF"/>
        </w:rPr>
        <w:t>10.</w:t>
      </w:r>
      <w:r w:rsidR="00152A73" w:rsidRPr="00F02A53">
        <w:rPr>
          <w:rFonts w:ascii="Arial" w:hAnsi="Arial" w:cs="Arial"/>
          <w:b/>
          <w:shd w:val="clear" w:color="auto" w:fill="FFFFFF"/>
        </w:rPr>
        <w:t>-</w:t>
      </w:r>
      <w:r w:rsidRPr="00F02A53">
        <w:rPr>
          <w:rFonts w:ascii="Arial" w:hAnsi="Arial" w:cs="Arial"/>
          <w:b/>
          <w:shd w:val="clear" w:color="auto" w:fill="FFFFFF"/>
        </w:rPr>
        <w:t>ORDENACION DEL SUELO RUSTICO</w:t>
      </w:r>
    </w:p>
    <w:p w14:paraId="63B0C30A" w14:textId="77777777" w:rsidR="00CC5650" w:rsidRPr="00D74E2F" w:rsidRDefault="00D71F65" w:rsidP="00D74E2F">
      <w:pPr>
        <w:pStyle w:val="Ttulo2"/>
        <w:spacing w:before="0" w:beforeAutospacing="0" w:after="120" w:afterAutospacing="0"/>
        <w:jc w:val="both"/>
        <w:rPr>
          <w:rFonts w:ascii="Arial" w:hAnsi="Arial" w:cs="Arial"/>
          <w:b w:val="0"/>
          <w:color w:val="000000" w:themeColor="text1"/>
          <w:sz w:val="22"/>
          <w:szCs w:val="22"/>
          <w:shd w:val="clear" w:color="auto" w:fill="FFFFFF"/>
        </w:rPr>
      </w:pPr>
      <w:r w:rsidRPr="00D74E2F">
        <w:rPr>
          <w:rFonts w:ascii="Arial" w:hAnsi="Arial" w:cs="Arial"/>
          <w:b w:val="0"/>
          <w:sz w:val="22"/>
          <w:szCs w:val="22"/>
          <w:shd w:val="clear" w:color="auto" w:fill="FFFFFF"/>
        </w:rPr>
        <w:t>La supresión de las Áreas Homogéneas implica una considerable recuperación de suelos para usos rústicos. Desde el plan, y en consona</w:t>
      </w:r>
      <w:r w:rsidR="00031AB3" w:rsidRPr="00D74E2F">
        <w:rPr>
          <w:rFonts w:ascii="Arial" w:hAnsi="Arial" w:cs="Arial"/>
          <w:b w:val="0"/>
          <w:sz w:val="22"/>
          <w:szCs w:val="22"/>
          <w:shd w:val="clear" w:color="auto" w:fill="FFFFFF"/>
        </w:rPr>
        <w:t>n</w:t>
      </w:r>
      <w:r w:rsidRPr="00D74E2F">
        <w:rPr>
          <w:rFonts w:ascii="Arial" w:hAnsi="Arial" w:cs="Arial"/>
          <w:b w:val="0"/>
          <w:sz w:val="22"/>
          <w:szCs w:val="22"/>
          <w:shd w:val="clear" w:color="auto" w:fill="FFFFFF"/>
        </w:rPr>
        <w:t>cia con las DOTVAENT y la Estrategia Alimentaria de Valladolid, deberá facilitarse la incorporación de unos suelos que en muchos casos tienen un innega</w:t>
      </w:r>
      <w:r w:rsidR="00927C90" w:rsidRPr="00D74E2F">
        <w:rPr>
          <w:rFonts w:ascii="Arial" w:hAnsi="Arial" w:cs="Arial"/>
          <w:b w:val="0"/>
          <w:sz w:val="22"/>
          <w:szCs w:val="22"/>
          <w:shd w:val="clear" w:color="auto" w:fill="FFFFFF"/>
        </w:rPr>
        <w:t xml:space="preserve">ble valor económico al tratarse de suelos fértiles, muy adecuados para desarrollar sobre los mismos usos agrícolas a pequeña escala. De este modo se facilitaría el acceso a la tierra de pequeños agricultores interesados en formas de cultivo respetuosas con el suelo y el medio </w:t>
      </w:r>
      <w:r w:rsidR="00927C90" w:rsidRPr="00D74E2F">
        <w:rPr>
          <w:rFonts w:ascii="Arial" w:hAnsi="Arial" w:cs="Arial"/>
          <w:b w:val="0"/>
          <w:color w:val="000000" w:themeColor="text1"/>
          <w:sz w:val="22"/>
          <w:szCs w:val="22"/>
          <w:shd w:val="clear" w:color="auto" w:fill="FFFFFF"/>
        </w:rPr>
        <w:t>ambiente, agricultura ecológica, producción integrada en ciclos cortos de comercialización, etc.</w:t>
      </w:r>
    </w:p>
    <w:p w14:paraId="0F374335" w14:textId="77777777" w:rsidR="00863A41" w:rsidRDefault="00863A41" w:rsidP="00D74E2F">
      <w:pPr>
        <w:pStyle w:val="Ttulo2"/>
        <w:spacing w:before="0" w:beforeAutospacing="0" w:after="120" w:afterAutospacing="0"/>
        <w:jc w:val="both"/>
        <w:rPr>
          <w:rFonts w:ascii="Arial" w:hAnsi="Arial" w:cs="Arial"/>
          <w:b w:val="0"/>
          <w:color w:val="000000" w:themeColor="text1"/>
          <w:sz w:val="22"/>
          <w:szCs w:val="22"/>
          <w:shd w:val="clear" w:color="auto" w:fill="FFFFFF"/>
        </w:rPr>
      </w:pPr>
      <w:r w:rsidRPr="00D74E2F">
        <w:rPr>
          <w:rFonts w:ascii="Arial" w:hAnsi="Arial" w:cs="Arial"/>
          <w:b w:val="0"/>
          <w:color w:val="000000" w:themeColor="text1"/>
          <w:sz w:val="22"/>
          <w:szCs w:val="22"/>
          <w:shd w:val="clear" w:color="auto" w:fill="FFFFFF"/>
        </w:rPr>
        <w:t>Sin embargo</w:t>
      </w:r>
      <w:r w:rsidR="003B6068" w:rsidRPr="00D74E2F">
        <w:rPr>
          <w:rFonts w:ascii="Arial" w:hAnsi="Arial" w:cs="Arial"/>
          <w:b w:val="0"/>
          <w:color w:val="000000" w:themeColor="text1"/>
          <w:sz w:val="22"/>
          <w:szCs w:val="22"/>
          <w:shd w:val="clear" w:color="auto" w:fill="FFFFFF"/>
        </w:rPr>
        <w:t>,</w:t>
      </w:r>
      <w:r w:rsidRPr="00D74E2F">
        <w:rPr>
          <w:rFonts w:ascii="Arial" w:hAnsi="Arial" w:cs="Arial"/>
          <w:b w:val="0"/>
          <w:color w:val="000000" w:themeColor="text1"/>
          <w:sz w:val="22"/>
          <w:szCs w:val="22"/>
          <w:shd w:val="clear" w:color="auto" w:fill="FFFFFF"/>
        </w:rPr>
        <w:t xml:space="preserve"> la categorización propuesta puede generar algunas dificultades. No cabe desconocer la compleja situación en la que quedan algunas industrias y empresas que llevan años, incluso décadas</w:t>
      </w:r>
      <w:r w:rsidR="00F02A53">
        <w:rPr>
          <w:rFonts w:ascii="Arial" w:hAnsi="Arial" w:cs="Arial"/>
          <w:b w:val="0"/>
          <w:color w:val="000000" w:themeColor="text1"/>
          <w:sz w:val="22"/>
          <w:szCs w:val="22"/>
          <w:shd w:val="clear" w:color="auto" w:fill="FFFFFF"/>
        </w:rPr>
        <w:t>,</w:t>
      </w:r>
      <w:r w:rsidRPr="00D74E2F">
        <w:rPr>
          <w:rFonts w:ascii="Arial" w:hAnsi="Arial" w:cs="Arial"/>
          <w:b w:val="0"/>
          <w:color w:val="000000" w:themeColor="text1"/>
          <w:sz w:val="22"/>
          <w:szCs w:val="22"/>
          <w:shd w:val="clear" w:color="auto" w:fill="FFFFFF"/>
        </w:rPr>
        <w:t xml:space="preserve"> asentadas en parcelas de suelo rústico y que cuentan en ocasiones con los permisos, licencias y autorizaciones que en su día se les exigió.</w:t>
      </w:r>
    </w:p>
    <w:p w14:paraId="561A034C" w14:textId="77777777" w:rsidR="00F02A53" w:rsidRPr="00D74E2F" w:rsidRDefault="00F02A53" w:rsidP="00D74E2F">
      <w:pPr>
        <w:pStyle w:val="Ttulo2"/>
        <w:spacing w:before="0" w:beforeAutospacing="0" w:after="120" w:afterAutospacing="0"/>
        <w:jc w:val="both"/>
        <w:rPr>
          <w:rFonts w:ascii="Arial" w:hAnsi="Arial" w:cs="Arial"/>
          <w:b w:val="0"/>
          <w:color w:val="00B050"/>
          <w:sz w:val="22"/>
          <w:szCs w:val="22"/>
          <w:shd w:val="clear" w:color="auto" w:fill="FFFFFF"/>
        </w:rPr>
      </w:pPr>
    </w:p>
    <w:p w14:paraId="3EFD598B" w14:textId="77777777" w:rsidR="00F47211" w:rsidRPr="00D74E2F" w:rsidRDefault="00CC5650" w:rsidP="00D74E2F">
      <w:pPr>
        <w:shd w:val="clear" w:color="auto" w:fill="FFFFFF"/>
        <w:spacing w:after="120" w:line="240" w:lineRule="auto"/>
        <w:jc w:val="both"/>
        <w:rPr>
          <w:rFonts w:ascii="Arial" w:hAnsi="Arial" w:cs="Arial"/>
          <w:b/>
          <w:shd w:val="clear" w:color="auto" w:fill="FFFFFF"/>
        </w:rPr>
      </w:pPr>
      <w:r w:rsidRPr="00D74E2F">
        <w:rPr>
          <w:rFonts w:ascii="Arial" w:hAnsi="Arial" w:cs="Arial"/>
          <w:b/>
          <w:shd w:val="clear" w:color="auto" w:fill="FFFFFF"/>
        </w:rPr>
        <w:t>11.</w:t>
      </w:r>
      <w:r w:rsidR="00152A73" w:rsidRPr="00D74E2F">
        <w:rPr>
          <w:rFonts w:ascii="Arial" w:hAnsi="Arial" w:cs="Arial"/>
          <w:b/>
          <w:shd w:val="clear" w:color="auto" w:fill="FFFFFF"/>
        </w:rPr>
        <w:t>-</w:t>
      </w:r>
      <w:r w:rsidRPr="00D74E2F">
        <w:rPr>
          <w:rFonts w:ascii="Arial" w:hAnsi="Arial" w:cs="Arial"/>
          <w:b/>
          <w:shd w:val="clear" w:color="auto" w:fill="FFFFFF"/>
        </w:rPr>
        <w:t>INFRAESTRUCTURAS</w:t>
      </w:r>
    </w:p>
    <w:p w14:paraId="186108A8" w14:textId="112CCA78" w:rsidR="004D2AC7" w:rsidRPr="00D74E2F" w:rsidRDefault="004D2AC7" w:rsidP="00D74E2F">
      <w:pPr>
        <w:shd w:val="clear" w:color="auto" w:fill="FFFFFF"/>
        <w:spacing w:after="120" w:line="240" w:lineRule="auto"/>
        <w:jc w:val="both"/>
        <w:rPr>
          <w:rFonts w:ascii="Arial" w:hAnsi="Arial" w:cs="Arial"/>
          <w:b/>
          <w:shd w:val="clear" w:color="auto" w:fill="FFFFFF"/>
        </w:rPr>
      </w:pPr>
      <w:r w:rsidRPr="00D74E2F">
        <w:rPr>
          <w:rFonts w:ascii="Arial" w:hAnsi="Arial" w:cs="Arial"/>
          <w:shd w:val="clear" w:color="auto" w:fill="FFFFFF"/>
        </w:rPr>
        <w:t>En este campo se deberán tener en c</w:t>
      </w:r>
      <w:r w:rsidR="00D84DE4">
        <w:rPr>
          <w:rFonts w:ascii="Arial" w:hAnsi="Arial" w:cs="Arial"/>
          <w:shd w:val="clear" w:color="auto" w:fill="FFFFFF"/>
        </w:rPr>
        <w:t>uenta</w:t>
      </w:r>
      <w:r w:rsidRPr="00D74E2F">
        <w:rPr>
          <w:rFonts w:ascii="Arial" w:hAnsi="Arial" w:cs="Arial"/>
          <w:shd w:val="clear" w:color="auto" w:fill="FFFFFF"/>
        </w:rPr>
        <w:t xml:space="preserve"> los informes sectoriales emitidos por las distintas administraciones afectadas, principalmente el de Carreteras del Estado y el de la Confederación Hidrográfica del Duero</w:t>
      </w:r>
      <w:r w:rsidR="00863A41" w:rsidRPr="00D74E2F">
        <w:rPr>
          <w:rFonts w:ascii="Arial" w:hAnsi="Arial" w:cs="Arial"/>
          <w:b/>
          <w:shd w:val="clear" w:color="auto" w:fill="FFFFFF"/>
        </w:rPr>
        <w:t>.</w:t>
      </w:r>
    </w:p>
    <w:p w14:paraId="5D95E2BB" w14:textId="77777777" w:rsidR="00863A41" w:rsidRPr="00D74E2F" w:rsidRDefault="002220B0" w:rsidP="00D74E2F">
      <w:pPr>
        <w:pStyle w:val="Ttulo2"/>
        <w:spacing w:before="0" w:beforeAutospacing="0" w:after="120" w:afterAutospacing="0"/>
        <w:jc w:val="both"/>
        <w:rPr>
          <w:rFonts w:ascii="Arial" w:hAnsi="Arial" w:cs="Arial"/>
          <w:b w:val="0"/>
          <w:sz w:val="22"/>
          <w:szCs w:val="22"/>
          <w:shd w:val="clear" w:color="auto" w:fill="FFFFFF"/>
        </w:rPr>
      </w:pPr>
      <w:r w:rsidRPr="00D74E2F">
        <w:rPr>
          <w:rFonts w:ascii="Arial" w:hAnsi="Arial" w:cs="Arial"/>
          <w:b w:val="0"/>
          <w:sz w:val="22"/>
          <w:szCs w:val="22"/>
          <w:shd w:val="clear" w:color="auto" w:fill="FFFFFF"/>
        </w:rPr>
        <w:t>En lo que respecta a los servicios</w:t>
      </w:r>
      <w:r w:rsidR="00676336" w:rsidRPr="00D74E2F">
        <w:rPr>
          <w:rFonts w:ascii="Arial" w:hAnsi="Arial" w:cs="Arial"/>
          <w:b w:val="0"/>
          <w:sz w:val="22"/>
          <w:szCs w:val="22"/>
          <w:shd w:val="clear" w:color="auto" w:fill="FFFFFF"/>
        </w:rPr>
        <w:t xml:space="preserve">, infraestructuras </w:t>
      </w:r>
      <w:r w:rsidRPr="00D74E2F">
        <w:rPr>
          <w:rFonts w:ascii="Arial" w:hAnsi="Arial" w:cs="Arial"/>
          <w:b w:val="0"/>
          <w:sz w:val="22"/>
          <w:szCs w:val="22"/>
          <w:shd w:val="clear" w:color="auto" w:fill="FFFFFF"/>
        </w:rPr>
        <w:t xml:space="preserve">y sistemas generales, </w:t>
      </w:r>
      <w:r w:rsidR="00863A41" w:rsidRPr="00D74E2F">
        <w:rPr>
          <w:rFonts w:ascii="Arial" w:hAnsi="Arial" w:cs="Arial"/>
          <w:b w:val="0"/>
          <w:sz w:val="22"/>
          <w:szCs w:val="22"/>
          <w:shd w:val="clear" w:color="auto" w:fill="FFFFFF"/>
        </w:rPr>
        <w:t xml:space="preserve">en general </w:t>
      </w:r>
      <w:r w:rsidRPr="00D74E2F">
        <w:rPr>
          <w:rFonts w:ascii="Arial" w:hAnsi="Arial" w:cs="Arial"/>
          <w:b w:val="0"/>
          <w:sz w:val="22"/>
          <w:szCs w:val="22"/>
          <w:shd w:val="clear" w:color="auto" w:fill="FFFFFF"/>
        </w:rPr>
        <w:t>se considera adecuado el criterio de optimización, si</w:t>
      </w:r>
      <w:r w:rsidR="00863A41" w:rsidRPr="00D74E2F">
        <w:rPr>
          <w:rFonts w:ascii="Arial" w:hAnsi="Arial" w:cs="Arial"/>
          <w:b w:val="0"/>
          <w:sz w:val="22"/>
          <w:szCs w:val="22"/>
          <w:shd w:val="clear" w:color="auto" w:fill="FFFFFF"/>
        </w:rPr>
        <w:t xml:space="preserve">n sobredimensionar unos y otros, así como la obtención de nuevos sistemas generales mediante la asignación a sectores de suelo urbano no consolidado y suelo urbanizable. </w:t>
      </w:r>
    </w:p>
    <w:p w14:paraId="5A2807A2" w14:textId="77777777" w:rsidR="006628E4" w:rsidRDefault="00863A41" w:rsidP="00D74E2F">
      <w:pPr>
        <w:pStyle w:val="Ttulo2"/>
        <w:spacing w:before="0" w:beforeAutospacing="0" w:after="120" w:afterAutospacing="0"/>
        <w:jc w:val="both"/>
        <w:rPr>
          <w:rFonts w:ascii="Arial" w:hAnsi="Arial" w:cs="Arial"/>
          <w:b w:val="0"/>
          <w:sz w:val="22"/>
          <w:szCs w:val="22"/>
          <w:shd w:val="clear" w:color="auto" w:fill="FFFFFF"/>
        </w:rPr>
      </w:pPr>
      <w:r w:rsidRPr="00D74E2F">
        <w:rPr>
          <w:rFonts w:ascii="Arial" w:hAnsi="Arial" w:cs="Arial"/>
          <w:b w:val="0"/>
          <w:sz w:val="22"/>
          <w:szCs w:val="22"/>
          <w:shd w:val="clear" w:color="auto" w:fill="FFFFFF"/>
        </w:rPr>
        <w:t>Ahora bien, en ocasiones</w:t>
      </w:r>
      <w:r w:rsidR="00F02A53">
        <w:rPr>
          <w:rFonts w:ascii="Arial" w:hAnsi="Arial" w:cs="Arial"/>
          <w:b w:val="0"/>
          <w:sz w:val="22"/>
          <w:szCs w:val="22"/>
          <w:shd w:val="clear" w:color="auto" w:fill="FFFFFF"/>
        </w:rPr>
        <w:t>,</w:t>
      </w:r>
      <w:r w:rsidRPr="00D74E2F">
        <w:rPr>
          <w:rFonts w:ascii="Arial" w:hAnsi="Arial" w:cs="Arial"/>
          <w:b w:val="0"/>
          <w:sz w:val="22"/>
          <w:szCs w:val="22"/>
          <w:shd w:val="clear" w:color="auto" w:fill="FFFFFF"/>
        </w:rPr>
        <w:t xml:space="preserve"> la línea estratégica </w:t>
      </w:r>
      <w:r w:rsidR="006628E4">
        <w:rPr>
          <w:rFonts w:ascii="Arial" w:hAnsi="Arial" w:cs="Arial"/>
          <w:b w:val="0"/>
          <w:sz w:val="22"/>
          <w:szCs w:val="22"/>
          <w:shd w:val="clear" w:color="auto" w:fill="FFFFFF"/>
        </w:rPr>
        <w:t xml:space="preserve">que propone el </w:t>
      </w:r>
      <w:r w:rsidRPr="00D74E2F">
        <w:rPr>
          <w:rFonts w:ascii="Arial" w:hAnsi="Arial" w:cs="Arial"/>
          <w:b w:val="0"/>
          <w:sz w:val="22"/>
          <w:szCs w:val="22"/>
          <w:shd w:val="clear" w:color="auto" w:fill="FFFFFF"/>
        </w:rPr>
        <w:t>reequilibrio</w:t>
      </w:r>
      <w:r w:rsidR="006628E4">
        <w:rPr>
          <w:rFonts w:ascii="Arial" w:hAnsi="Arial" w:cs="Arial"/>
          <w:b w:val="0"/>
          <w:sz w:val="22"/>
          <w:szCs w:val="22"/>
          <w:shd w:val="clear" w:color="auto" w:fill="FFFFFF"/>
        </w:rPr>
        <w:t xml:space="preserve"> de la ciudad</w:t>
      </w:r>
      <w:r w:rsidRPr="00D74E2F">
        <w:rPr>
          <w:rFonts w:ascii="Arial" w:hAnsi="Arial" w:cs="Arial"/>
          <w:b w:val="0"/>
          <w:sz w:val="22"/>
          <w:szCs w:val="22"/>
          <w:shd w:val="clear" w:color="auto" w:fill="FFFFFF"/>
        </w:rPr>
        <w:t>, contradice dicho criterio de optimización, especialmente en lo referente a l</w:t>
      </w:r>
      <w:r w:rsidR="006628E4">
        <w:rPr>
          <w:rFonts w:ascii="Arial" w:hAnsi="Arial" w:cs="Arial"/>
          <w:b w:val="0"/>
          <w:sz w:val="22"/>
          <w:szCs w:val="22"/>
          <w:shd w:val="clear" w:color="auto" w:fill="FFFFFF"/>
        </w:rPr>
        <w:t>a necesidad de nuevas</w:t>
      </w:r>
      <w:r w:rsidRPr="00D74E2F">
        <w:rPr>
          <w:rFonts w:ascii="Arial" w:hAnsi="Arial" w:cs="Arial"/>
          <w:b w:val="0"/>
          <w:sz w:val="22"/>
          <w:szCs w:val="22"/>
          <w:shd w:val="clear" w:color="auto" w:fill="FFFFFF"/>
        </w:rPr>
        <w:t xml:space="preserve"> infraestructuras.</w:t>
      </w:r>
    </w:p>
    <w:p w14:paraId="4CB9BAAD" w14:textId="77777777" w:rsidR="006628E4" w:rsidRPr="006628E4" w:rsidRDefault="006628E4" w:rsidP="00D74E2F">
      <w:pPr>
        <w:pStyle w:val="Ttulo2"/>
        <w:spacing w:before="0" w:beforeAutospacing="0" w:after="120" w:afterAutospacing="0"/>
        <w:jc w:val="both"/>
        <w:rPr>
          <w:rFonts w:ascii="Arial" w:hAnsi="Arial" w:cs="Arial"/>
          <w:b w:val="0"/>
          <w:sz w:val="22"/>
          <w:szCs w:val="22"/>
          <w:shd w:val="clear" w:color="auto" w:fill="FFFFFF"/>
        </w:rPr>
      </w:pPr>
    </w:p>
    <w:p w14:paraId="0C3B5D1C" w14:textId="77777777" w:rsidR="00AE02BC" w:rsidRPr="00F02A53" w:rsidRDefault="00306419" w:rsidP="00D74E2F">
      <w:pPr>
        <w:shd w:val="clear" w:color="auto" w:fill="FFFFFF"/>
        <w:spacing w:after="120" w:line="240" w:lineRule="auto"/>
        <w:jc w:val="both"/>
        <w:rPr>
          <w:rFonts w:ascii="Arial" w:hAnsi="Arial" w:cs="Arial"/>
          <w:b/>
          <w:shd w:val="clear" w:color="auto" w:fill="FFFFFF"/>
        </w:rPr>
      </w:pPr>
      <w:r w:rsidRPr="00F02A53">
        <w:rPr>
          <w:rFonts w:ascii="Arial" w:hAnsi="Arial" w:cs="Arial"/>
          <w:b/>
          <w:shd w:val="clear" w:color="auto" w:fill="FFFFFF"/>
        </w:rPr>
        <w:t>12.</w:t>
      </w:r>
      <w:r w:rsidR="00152A73" w:rsidRPr="00F02A53">
        <w:rPr>
          <w:rFonts w:ascii="Arial" w:hAnsi="Arial" w:cs="Arial"/>
          <w:b/>
          <w:shd w:val="clear" w:color="auto" w:fill="FFFFFF"/>
        </w:rPr>
        <w:t>-</w:t>
      </w:r>
      <w:r w:rsidRPr="00F02A53">
        <w:rPr>
          <w:rFonts w:ascii="Arial" w:hAnsi="Arial" w:cs="Arial"/>
          <w:b/>
          <w:shd w:val="clear" w:color="auto" w:fill="FFFFFF"/>
        </w:rPr>
        <w:t>PROGRAMACION,</w:t>
      </w:r>
      <w:r w:rsidR="00927C90" w:rsidRPr="00F02A53">
        <w:rPr>
          <w:rFonts w:ascii="Arial" w:hAnsi="Arial" w:cs="Arial"/>
          <w:b/>
          <w:shd w:val="clear" w:color="auto" w:fill="FFFFFF"/>
        </w:rPr>
        <w:t xml:space="preserve"> </w:t>
      </w:r>
      <w:r w:rsidRPr="00F02A53">
        <w:rPr>
          <w:rFonts w:ascii="Arial" w:hAnsi="Arial" w:cs="Arial"/>
          <w:b/>
          <w:shd w:val="clear" w:color="auto" w:fill="FFFFFF"/>
        </w:rPr>
        <w:t>PLAZOS Y DINAMIZACIÓN</w:t>
      </w:r>
    </w:p>
    <w:p w14:paraId="5C6FC1FA" w14:textId="77777777" w:rsidR="00306419" w:rsidRPr="00D74E2F" w:rsidRDefault="002220B0" w:rsidP="00D74E2F">
      <w:pPr>
        <w:pStyle w:val="Ttulo2"/>
        <w:spacing w:before="0" w:beforeAutospacing="0" w:after="120" w:afterAutospacing="0"/>
        <w:jc w:val="both"/>
        <w:rPr>
          <w:rFonts w:ascii="Arial" w:hAnsi="Arial" w:cs="Arial"/>
          <w:b w:val="0"/>
          <w:sz w:val="22"/>
          <w:szCs w:val="22"/>
          <w:shd w:val="clear" w:color="auto" w:fill="FFFFFF"/>
        </w:rPr>
      </w:pPr>
      <w:r w:rsidRPr="00D74E2F">
        <w:rPr>
          <w:rFonts w:ascii="Arial" w:hAnsi="Arial" w:cs="Arial"/>
          <w:b w:val="0"/>
          <w:sz w:val="22"/>
          <w:szCs w:val="22"/>
          <w:shd w:val="clear" w:color="auto" w:fill="FFFFFF"/>
        </w:rPr>
        <w:t xml:space="preserve">La extremada lentitud en el desarrollo del planeamiento es siempre uno de los factores que </w:t>
      </w:r>
      <w:r w:rsidR="003067C1" w:rsidRPr="00D74E2F">
        <w:rPr>
          <w:rFonts w:ascii="Arial" w:hAnsi="Arial" w:cs="Arial"/>
          <w:b w:val="0"/>
          <w:sz w:val="22"/>
          <w:szCs w:val="22"/>
          <w:shd w:val="clear" w:color="auto" w:fill="FFFFFF"/>
        </w:rPr>
        <w:t xml:space="preserve">dificulta el que se materialicen sus propuestas y por tanto se vean sus efectos sobre la calidad de vida de la ciudadanía. Por lo tanto, se considera positivo que se establezcan con claridad los plazos para cumplir los deberes urbanísticos, extremo por otro lado obligatorio. </w:t>
      </w:r>
    </w:p>
    <w:p w14:paraId="4671869C" w14:textId="77777777" w:rsidR="00112658" w:rsidRPr="00D74E2F" w:rsidRDefault="00112658" w:rsidP="00D74E2F">
      <w:pPr>
        <w:pStyle w:val="Ttulo2"/>
        <w:spacing w:before="0" w:beforeAutospacing="0" w:after="120" w:afterAutospacing="0"/>
        <w:jc w:val="both"/>
        <w:rPr>
          <w:rFonts w:ascii="Arial" w:hAnsi="Arial" w:cs="Arial"/>
          <w:b w:val="0"/>
          <w:color w:val="00B050"/>
          <w:sz w:val="22"/>
          <w:szCs w:val="22"/>
          <w:shd w:val="clear" w:color="auto" w:fill="FFFFFF"/>
        </w:rPr>
      </w:pPr>
      <w:r w:rsidRPr="00D74E2F">
        <w:rPr>
          <w:rFonts w:ascii="Arial" w:hAnsi="Arial" w:cs="Arial"/>
          <w:b w:val="0"/>
          <w:color w:val="000000" w:themeColor="text1"/>
          <w:sz w:val="22"/>
          <w:szCs w:val="22"/>
          <w:shd w:val="clear" w:color="auto" w:fill="FFFFFF"/>
        </w:rPr>
        <w:t>Esto debe ir unido a dos actuacio</w:t>
      </w:r>
      <w:r w:rsidR="00863A41" w:rsidRPr="00D74E2F">
        <w:rPr>
          <w:rFonts w:ascii="Arial" w:hAnsi="Arial" w:cs="Arial"/>
          <w:b w:val="0"/>
          <w:color w:val="000000" w:themeColor="text1"/>
          <w:sz w:val="22"/>
          <w:szCs w:val="22"/>
          <w:shd w:val="clear" w:color="auto" w:fill="FFFFFF"/>
        </w:rPr>
        <w:t>nes municipales complementarias</w:t>
      </w:r>
      <w:r w:rsidR="006628E4">
        <w:rPr>
          <w:rFonts w:ascii="Arial" w:hAnsi="Arial" w:cs="Arial"/>
          <w:b w:val="0"/>
          <w:color w:val="000000" w:themeColor="text1"/>
          <w:sz w:val="22"/>
          <w:szCs w:val="22"/>
          <w:shd w:val="clear" w:color="auto" w:fill="FFFFFF"/>
        </w:rPr>
        <w:t xml:space="preserve">: </w:t>
      </w:r>
      <w:r w:rsidR="00863A41" w:rsidRPr="00D74E2F">
        <w:rPr>
          <w:rFonts w:ascii="Arial" w:hAnsi="Arial" w:cs="Arial"/>
          <w:b w:val="0"/>
          <w:color w:val="000000" w:themeColor="text1"/>
          <w:sz w:val="22"/>
          <w:szCs w:val="22"/>
          <w:shd w:val="clear" w:color="auto" w:fill="FFFFFF"/>
        </w:rPr>
        <w:t>en primer lugar</w:t>
      </w:r>
      <w:r w:rsidR="003F5501" w:rsidRPr="00D74E2F">
        <w:rPr>
          <w:rFonts w:ascii="Arial" w:hAnsi="Arial" w:cs="Arial"/>
          <w:b w:val="0"/>
          <w:color w:val="000000" w:themeColor="text1"/>
          <w:sz w:val="22"/>
          <w:szCs w:val="22"/>
          <w:shd w:val="clear" w:color="auto" w:fill="FFFFFF"/>
        </w:rPr>
        <w:t>,</w:t>
      </w:r>
      <w:r w:rsidR="00863A41" w:rsidRPr="00D74E2F">
        <w:rPr>
          <w:rFonts w:ascii="Arial" w:hAnsi="Arial" w:cs="Arial"/>
          <w:b w:val="0"/>
          <w:color w:val="000000" w:themeColor="text1"/>
          <w:sz w:val="22"/>
          <w:szCs w:val="22"/>
          <w:shd w:val="clear" w:color="auto" w:fill="FFFFFF"/>
        </w:rPr>
        <w:t xml:space="preserve"> a</w:t>
      </w:r>
      <w:r w:rsidRPr="00D74E2F">
        <w:rPr>
          <w:rFonts w:ascii="Arial" w:hAnsi="Arial" w:cs="Arial"/>
          <w:b w:val="0"/>
          <w:color w:val="000000" w:themeColor="text1"/>
          <w:sz w:val="22"/>
          <w:szCs w:val="22"/>
          <w:shd w:val="clear" w:color="auto" w:fill="FFFFFF"/>
        </w:rPr>
        <w:t xml:space="preserve">gilidad municipal en la tramitación </w:t>
      </w:r>
      <w:r w:rsidR="00863A41" w:rsidRPr="00D74E2F">
        <w:rPr>
          <w:rFonts w:ascii="Arial" w:hAnsi="Arial" w:cs="Arial"/>
          <w:b w:val="0"/>
          <w:color w:val="000000" w:themeColor="text1"/>
          <w:sz w:val="22"/>
          <w:szCs w:val="22"/>
          <w:shd w:val="clear" w:color="auto" w:fill="FFFFFF"/>
        </w:rPr>
        <w:t>de los expedientes urbanísticos y</w:t>
      </w:r>
      <w:r w:rsidR="006628E4">
        <w:rPr>
          <w:rFonts w:ascii="Arial" w:hAnsi="Arial" w:cs="Arial"/>
          <w:b w:val="0"/>
          <w:color w:val="000000" w:themeColor="text1"/>
          <w:sz w:val="22"/>
          <w:szCs w:val="22"/>
          <w:shd w:val="clear" w:color="auto" w:fill="FFFFFF"/>
        </w:rPr>
        <w:t>,</w:t>
      </w:r>
      <w:r w:rsidR="00863A41" w:rsidRPr="00D74E2F">
        <w:rPr>
          <w:rFonts w:ascii="Arial" w:hAnsi="Arial" w:cs="Arial"/>
          <w:b w:val="0"/>
          <w:color w:val="000000" w:themeColor="text1"/>
          <w:sz w:val="22"/>
          <w:szCs w:val="22"/>
          <w:shd w:val="clear" w:color="auto" w:fill="FFFFFF"/>
        </w:rPr>
        <w:t xml:space="preserve"> en segundo lugar</w:t>
      </w:r>
      <w:r w:rsidR="006628E4">
        <w:rPr>
          <w:rFonts w:ascii="Arial" w:hAnsi="Arial" w:cs="Arial"/>
          <w:b w:val="0"/>
          <w:color w:val="000000" w:themeColor="text1"/>
          <w:sz w:val="22"/>
          <w:szCs w:val="22"/>
          <w:shd w:val="clear" w:color="auto" w:fill="FFFFFF"/>
        </w:rPr>
        <w:t>,</w:t>
      </w:r>
      <w:r w:rsidR="00863A41" w:rsidRPr="00D74E2F">
        <w:rPr>
          <w:rFonts w:ascii="Arial" w:hAnsi="Arial" w:cs="Arial"/>
          <w:b w:val="0"/>
          <w:color w:val="000000" w:themeColor="text1"/>
          <w:sz w:val="22"/>
          <w:szCs w:val="22"/>
          <w:shd w:val="clear" w:color="auto" w:fill="FFFFFF"/>
        </w:rPr>
        <w:t xml:space="preserve"> g</w:t>
      </w:r>
      <w:r w:rsidRPr="00D74E2F">
        <w:rPr>
          <w:rFonts w:ascii="Arial" w:hAnsi="Arial" w:cs="Arial"/>
          <w:b w:val="0"/>
          <w:color w:val="000000" w:themeColor="text1"/>
          <w:sz w:val="22"/>
          <w:szCs w:val="22"/>
          <w:shd w:val="clear" w:color="auto" w:fill="FFFFFF"/>
        </w:rPr>
        <w:t>estión municipal en aquellos casos de inactividad manifiesta</w:t>
      </w:r>
      <w:r w:rsidR="00863A41" w:rsidRPr="00D74E2F">
        <w:rPr>
          <w:rFonts w:ascii="Arial" w:hAnsi="Arial" w:cs="Arial"/>
          <w:b w:val="0"/>
          <w:color w:val="000000" w:themeColor="text1"/>
          <w:sz w:val="22"/>
          <w:szCs w:val="22"/>
          <w:shd w:val="clear" w:color="auto" w:fill="FFFFFF"/>
        </w:rPr>
        <w:t>.</w:t>
      </w:r>
    </w:p>
    <w:p w14:paraId="0C45F301" w14:textId="77777777" w:rsidR="004F5E42" w:rsidRPr="00D74E2F" w:rsidRDefault="004F5E42" w:rsidP="00D74E2F">
      <w:pPr>
        <w:pStyle w:val="Prrafodelista"/>
        <w:shd w:val="clear" w:color="auto" w:fill="FFFFFF"/>
        <w:spacing w:after="120" w:line="240" w:lineRule="auto"/>
        <w:ind w:left="1068"/>
        <w:jc w:val="both"/>
        <w:rPr>
          <w:rFonts w:ascii="Arial" w:hAnsi="Arial" w:cs="Arial"/>
          <w:color w:val="FF0000"/>
          <w:shd w:val="clear" w:color="auto" w:fill="FFFFFF"/>
        </w:rPr>
      </w:pPr>
    </w:p>
    <w:p w14:paraId="72882927" w14:textId="77777777" w:rsidR="004F5E42" w:rsidRPr="00D74E2F" w:rsidRDefault="004F5E42" w:rsidP="00D74E2F">
      <w:pPr>
        <w:shd w:val="clear" w:color="auto" w:fill="FFFFFF"/>
        <w:spacing w:after="120" w:line="240" w:lineRule="auto"/>
        <w:jc w:val="both"/>
        <w:rPr>
          <w:rFonts w:ascii="Arial" w:hAnsi="Arial" w:cs="Arial"/>
          <w:b/>
          <w:color w:val="00B050"/>
          <w:shd w:val="clear" w:color="auto" w:fill="FFFFFF"/>
        </w:rPr>
      </w:pPr>
    </w:p>
    <w:sectPr w:rsidR="004F5E42" w:rsidRPr="00D74E2F" w:rsidSect="00EE2F5C">
      <w:headerReference w:type="default" r:id="rId8"/>
      <w:footerReference w:type="default" r:id="rId9"/>
      <w:pgSz w:w="11906" w:h="16838"/>
      <w:pgMar w:top="1440" w:right="1247"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8CDC4" w14:textId="77777777" w:rsidR="007965E1" w:rsidRDefault="007965E1" w:rsidP="00B23532">
      <w:pPr>
        <w:spacing w:after="0" w:line="240" w:lineRule="auto"/>
      </w:pPr>
      <w:r>
        <w:separator/>
      </w:r>
    </w:p>
  </w:endnote>
  <w:endnote w:type="continuationSeparator" w:id="0">
    <w:p w14:paraId="751125CE" w14:textId="77777777" w:rsidR="007965E1" w:rsidRDefault="007965E1" w:rsidP="00B23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233506"/>
      <w:docPartObj>
        <w:docPartGallery w:val="Page Numbers (Bottom of Page)"/>
        <w:docPartUnique/>
      </w:docPartObj>
    </w:sdtPr>
    <w:sdtEndPr/>
    <w:sdtContent>
      <w:p w14:paraId="1F666B6A" w14:textId="5F334874" w:rsidR="00B23532" w:rsidRDefault="00B23532">
        <w:pPr>
          <w:pStyle w:val="Piedepgina"/>
          <w:jc w:val="right"/>
        </w:pPr>
        <w:r>
          <w:fldChar w:fldCharType="begin"/>
        </w:r>
        <w:r>
          <w:instrText>PAGE   \* MERGEFORMAT</w:instrText>
        </w:r>
        <w:r>
          <w:fldChar w:fldCharType="separate"/>
        </w:r>
        <w:r w:rsidR="00647038">
          <w:rPr>
            <w:noProof/>
          </w:rPr>
          <w:t>7</w:t>
        </w:r>
        <w:r>
          <w:fldChar w:fldCharType="end"/>
        </w:r>
      </w:p>
    </w:sdtContent>
  </w:sdt>
  <w:p w14:paraId="37337390" w14:textId="77777777" w:rsidR="00B23532" w:rsidRDefault="00B235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0AF5C" w14:textId="77777777" w:rsidR="007965E1" w:rsidRDefault="007965E1" w:rsidP="00B23532">
      <w:pPr>
        <w:spacing w:after="0" w:line="240" w:lineRule="auto"/>
      </w:pPr>
      <w:r>
        <w:separator/>
      </w:r>
    </w:p>
  </w:footnote>
  <w:footnote w:type="continuationSeparator" w:id="0">
    <w:p w14:paraId="4E6E461C" w14:textId="77777777" w:rsidR="007965E1" w:rsidRDefault="007965E1" w:rsidP="00B235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12"/>
      <w:tblW w:w="11437" w:type="dxa"/>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32"/>
      <w:gridCol w:w="1898"/>
      <w:gridCol w:w="7"/>
    </w:tblGrid>
    <w:tr w:rsidR="00C75AE8" w14:paraId="02A8CEC7" w14:textId="77777777" w:rsidTr="00C75AE8">
      <w:trPr>
        <w:trHeight w:val="410"/>
      </w:trPr>
      <w:tc>
        <w:tcPr>
          <w:tcW w:w="11437" w:type="dxa"/>
          <w:gridSpan w:val="3"/>
          <w:hideMark/>
        </w:tcPr>
        <w:p w14:paraId="0B0CBC84" w14:textId="77777777" w:rsidR="00C75AE8" w:rsidRDefault="00C75AE8" w:rsidP="00C75AE8">
          <w:pPr>
            <w:tabs>
              <w:tab w:val="center" w:pos="4252"/>
              <w:tab w:val="right" w:pos="8364"/>
            </w:tabs>
            <w:ind w:left="5885" w:right="-1419"/>
            <w:rPr>
              <w:rFonts w:ascii="Calibri" w:eastAsia="Calibri" w:hAnsi="Calibri"/>
              <w:sz w:val="36"/>
              <w:szCs w:val="36"/>
            </w:rPr>
          </w:pPr>
          <w:r>
            <w:tab/>
          </w:r>
          <w:r>
            <w:rPr>
              <w:rFonts w:ascii="Calibri" w:eastAsia="Calibri" w:hAnsi="Calibri"/>
              <w:sz w:val="36"/>
              <w:szCs w:val="36"/>
            </w:rPr>
            <w:t xml:space="preserve">Ayuntamiento de </w:t>
          </w:r>
          <w:r>
            <w:rPr>
              <w:rFonts w:ascii="Calibri" w:eastAsia="Calibri" w:hAnsi="Calibri"/>
              <w:b/>
              <w:sz w:val="36"/>
              <w:szCs w:val="36"/>
            </w:rPr>
            <w:t>Valladolid</w:t>
          </w:r>
        </w:p>
      </w:tc>
    </w:tr>
    <w:tr w:rsidR="00C75AE8" w14:paraId="5A3C4C2B" w14:textId="77777777" w:rsidTr="00C75AE8">
      <w:trPr>
        <w:gridAfter w:val="1"/>
        <w:wAfter w:w="7" w:type="dxa"/>
        <w:trHeight w:hRule="exact" w:val="1003"/>
      </w:trPr>
      <w:tc>
        <w:tcPr>
          <w:tcW w:w="9532" w:type="dxa"/>
          <w:hideMark/>
        </w:tcPr>
        <w:p w14:paraId="211162F4" w14:textId="77777777" w:rsidR="00C75AE8" w:rsidRDefault="00C75AE8" w:rsidP="00C75AE8">
          <w:pPr>
            <w:tabs>
              <w:tab w:val="center" w:pos="4252"/>
              <w:tab w:val="right" w:pos="8364"/>
            </w:tabs>
            <w:ind w:left="5885" w:right="-1419"/>
            <w:rPr>
              <w:rFonts w:ascii="Calibri" w:eastAsia="Calibri" w:hAnsi="Calibri"/>
              <w:sz w:val="15"/>
              <w:szCs w:val="15"/>
              <w:lang w:val="es-ES_tradnl"/>
            </w:rPr>
          </w:pPr>
          <w:r>
            <w:rPr>
              <w:noProof/>
              <w:sz w:val="24"/>
              <w:szCs w:val="24"/>
              <w:lang w:eastAsia="es-ES"/>
            </w:rPr>
            <w:drawing>
              <wp:anchor distT="0" distB="0" distL="114300" distR="114300" simplePos="0" relativeHeight="251659264" behindDoc="0" locked="0" layoutInCell="1" allowOverlap="1" wp14:anchorId="5642EFB4" wp14:editId="640A50BA">
                <wp:simplePos x="0" y="0"/>
                <wp:positionH relativeFrom="margin">
                  <wp:posOffset>450215</wp:posOffset>
                </wp:positionH>
                <wp:positionV relativeFrom="topMargin">
                  <wp:posOffset>0</wp:posOffset>
                </wp:positionV>
                <wp:extent cx="495300" cy="51435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b="2168"/>
                        <a:stretch>
                          <a:fillRect/>
                        </a:stretch>
                      </pic:blipFill>
                      <pic:spPr bwMode="auto">
                        <a:xfrm>
                          <a:off x="0" y="0"/>
                          <a:ext cx="495300" cy="514350"/>
                        </a:xfrm>
                        <a:prstGeom prst="rect">
                          <a:avLst/>
                        </a:prstGeom>
                        <a:noFill/>
                      </pic:spPr>
                    </pic:pic>
                  </a:graphicData>
                </a:graphic>
                <wp14:sizeRelH relativeFrom="margin">
                  <wp14:pctWidth>0</wp14:pctWidth>
                </wp14:sizeRelH>
                <wp14:sizeRelV relativeFrom="margin">
                  <wp14:pctHeight>0</wp14:pctHeight>
                </wp14:sizeRelV>
              </wp:anchor>
            </w:drawing>
          </w:r>
        </w:p>
        <w:p w14:paraId="330DFDD8" w14:textId="77777777" w:rsidR="00C75AE8" w:rsidRPr="00E1354F" w:rsidRDefault="00C75AE8" w:rsidP="00C75AE8">
          <w:pPr>
            <w:tabs>
              <w:tab w:val="left" w:pos="3225"/>
            </w:tabs>
            <w:ind w:left="5885"/>
            <w:rPr>
              <w:rFonts w:ascii="Calibri" w:eastAsia="Calibri" w:hAnsi="Calibri"/>
              <w:sz w:val="32"/>
              <w:szCs w:val="32"/>
            </w:rPr>
          </w:pPr>
          <w:r>
            <w:rPr>
              <w:rFonts w:ascii="Calibri" w:eastAsia="Calibri" w:hAnsi="Calibri"/>
              <w:sz w:val="32"/>
              <w:szCs w:val="32"/>
            </w:rPr>
            <w:tab/>
          </w:r>
        </w:p>
      </w:tc>
      <w:tc>
        <w:tcPr>
          <w:tcW w:w="1898" w:type="dxa"/>
          <w:hideMark/>
        </w:tcPr>
        <w:p w14:paraId="3AD00AD4" w14:textId="77777777" w:rsidR="00C75AE8" w:rsidRDefault="00C75AE8" w:rsidP="00C75AE8">
          <w:pPr>
            <w:tabs>
              <w:tab w:val="center" w:pos="4252"/>
              <w:tab w:val="right" w:pos="8364"/>
            </w:tabs>
            <w:ind w:left="5885" w:right="-1419"/>
            <w:rPr>
              <w:rFonts w:ascii="Calibri" w:eastAsia="Calibri" w:hAnsi="Calibri"/>
              <w:sz w:val="32"/>
              <w:szCs w:val="32"/>
            </w:rPr>
          </w:pPr>
          <w:r>
            <w:rPr>
              <w:noProof/>
              <w:lang w:eastAsia="es-ES"/>
            </w:rPr>
            <w:drawing>
              <wp:anchor distT="0" distB="0" distL="114300" distR="114300" simplePos="0" relativeHeight="251660288" behindDoc="1" locked="0" layoutInCell="1" allowOverlap="1" wp14:anchorId="5689E67F" wp14:editId="4BBDB679">
                <wp:simplePos x="0" y="0"/>
                <wp:positionH relativeFrom="column">
                  <wp:posOffset>-3810</wp:posOffset>
                </wp:positionH>
                <wp:positionV relativeFrom="paragraph">
                  <wp:posOffset>1905</wp:posOffset>
                </wp:positionV>
                <wp:extent cx="533400" cy="495300"/>
                <wp:effectExtent l="0" t="0" r="0" b="0"/>
                <wp:wrapNone/>
                <wp:docPr id="5" name="Imagen 1"/>
                <wp:cNvGraphicFramePr/>
                <a:graphic xmlns:a="http://schemas.openxmlformats.org/drawingml/2006/main">
                  <a:graphicData uri="http://schemas.openxmlformats.org/drawingml/2006/picture">
                    <pic:pic xmlns:pic="http://schemas.openxmlformats.org/drawingml/2006/picture">
                      <pic:nvPicPr>
                        <pic:cNvPr id="5" name="Imagen 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33400" cy="4953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es-ES"/>
            </w:rPr>
            <w:drawing>
              <wp:inline distT="0" distB="0" distL="0" distR="0" wp14:anchorId="0AF04AA0" wp14:editId="3F6BA4F5">
                <wp:extent cx="533400" cy="495300"/>
                <wp:effectExtent l="0" t="0" r="0" b="0"/>
                <wp:docPr id="8" name="Imagen 1"/>
                <wp:cNvGraphicFramePr/>
                <a:graphic xmlns:a="http://schemas.openxmlformats.org/drawingml/2006/main">
                  <a:graphicData uri="http://schemas.openxmlformats.org/drawingml/2006/picture">
                    <pic:pic xmlns:pic="http://schemas.openxmlformats.org/drawingml/2006/picture">
                      <pic:nvPicPr>
                        <pic:cNvPr id="8" name="Imagen 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33400" cy="495300"/>
                        </a:xfrm>
                        <a:prstGeom prst="rect">
                          <a:avLst/>
                        </a:prstGeom>
                        <a:noFill/>
                        <a:ln w="9525">
                          <a:noFill/>
                          <a:miter lim="800000"/>
                          <a:headEnd/>
                          <a:tailEnd/>
                        </a:ln>
                      </pic:spPr>
                    </pic:pic>
                  </a:graphicData>
                </a:graphic>
              </wp:inline>
            </w:drawing>
          </w:r>
        </w:p>
      </w:tc>
    </w:tr>
  </w:tbl>
  <w:p w14:paraId="0D5F02BF" w14:textId="77777777" w:rsidR="00C75AE8" w:rsidRPr="00C75AE8" w:rsidRDefault="00C75AE8" w:rsidP="00C75AE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0B66"/>
    <w:multiLevelType w:val="hybridMultilevel"/>
    <w:tmpl w:val="5DC84F20"/>
    <w:lvl w:ilvl="0" w:tplc="DD2A0DE6">
      <w:start w:val="12"/>
      <w:numFmt w:val="bullet"/>
      <w:lvlText w:val=""/>
      <w:lvlJc w:val="left"/>
      <w:pPr>
        <w:ind w:left="1068" w:hanging="360"/>
      </w:pPr>
      <w:rPr>
        <w:rFonts w:ascii="Symbol" w:eastAsiaTheme="minorHAnsi" w:hAnsi="Symbo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5DBC3B84"/>
    <w:multiLevelType w:val="hybridMultilevel"/>
    <w:tmpl w:val="C7DE2A90"/>
    <w:lvl w:ilvl="0" w:tplc="5AD891BE">
      <w:start w:val="1"/>
      <w:numFmt w:val="bullet"/>
      <w:lvlText w:val=""/>
      <w:lvlJc w:val="left"/>
      <w:pPr>
        <w:ind w:left="1429" w:hanging="360"/>
      </w:pPr>
      <w:rPr>
        <w:rFonts w:ascii="Symbol" w:hAnsi="Symbol" w:hint="default"/>
        <w:color w:val="FFC000"/>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 w15:restartNumberingAfterBreak="0">
    <w:nsid w:val="63BD1756"/>
    <w:multiLevelType w:val="hybridMultilevel"/>
    <w:tmpl w:val="EA4035D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6A16204D"/>
    <w:multiLevelType w:val="hybridMultilevel"/>
    <w:tmpl w:val="68AAD70E"/>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4" w15:restartNumberingAfterBreak="0">
    <w:nsid w:val="746A550F"/>
    <w:multiLevelType w:val="hybridMultilevel"/>
    <w:tmpl w:val="60D666FA"/>
    <w:lvl w:ilvl="0" w:tplc="4A340F04">
      <w:start w:val="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C5D"/>
    <w:rsid w:val="00011A89"/>
    <w:rsid w:val="0001459F"/>
    <w:rsid w:val="0002052A"/>
    <w:rsid w:val="000260AB"/>
    <w:rsid w:val="00031AB3"/>
    <w:rsid w:val="000620B9"/>
    <w:rsid w:val="000638DE"/>
    <w:rsid w:val="00071254"/>
    <w:rsid w:val="00073971"/>
    <w:rsid w:val="000B1A22"/>
    <w:rsid w:val="000C1B2B"/>
    <w:rsid w:val="000D5241"/>
    <w:rsid w:val="001014C9"/>
    <w:rsid w:val="0010216A"/>
    <w:rsid w:val="001067DC"/>
    <w:rsid w:val="00112658"/>
    <w:rsid w:val="00112971"/>
    <w:rsid w:val="00146071"/>
    <w:rsid w:val="00151102"/>
    <w:rsid w:val="00152A73"/>
    <w:rsid w:val="00181540"/>
    <w:rsid w:val="001863A2"/>
    <w:rsid w:val="00194624"/>
    <w:rsid w:val="001A4B1A"/>
    <w:rsid w:val="001F08B6"/>
    <w:rsid w:val="0020321A"/>
    <w:rsid w:val="002220B0"/>
    <w:rsid w:val="002222C4"/>
    <w:rsid w:val="00243A35"/>
    <w:rsid w:val="00277286"/>
    <w:rsid w:val="00283AB7"/>
    <w:rsid w:val="00297A9F"/>
    <w:rsid w:val="002D2F4F"/>
    <w:rsid w:val="002E6970"/>
    <w:rsid w:val="002E76AE"/>
    <w:rsid w:val="00303DED"/>
    <w:rsid w:val="00306419"/>
    <w:rsid w:val="003067C1"/>
    <w:rsid w:val="003366F0"/>
    <w:rsid w:val="00346AF8"/>
    <w:rsid w:val="003802F1"/>
    <w:rsid w:val="00380BBF"/>
    <w:rsid w:val="00390A89"/>
    <w:rsid w:val="003A4FD7"/>
    <w:rsid w:val="003B4723"/>
    <w:rsid w:val="003B6068"/>
    <w:rsid w:val="003B7136"/>
    <w:rsid w:val="003C177F"/>
    <w:rsid w:val="003D0CA6"/>
    <w:rsid w:val="003D62D2"/>
    <w:rsid w:val="003E07A9"/>
    <w:rsid w:val="003F4B6F"/>
    <w:rsid w:val="003F5501"/>
    <w:rsid w:val="00405263"/>
    <w:rsid w:val="00410050"/>
    <w:rsid w:val="00415334"/>
    <w:rsid w:val="00420AD7"/>
    <w:rsid w:val="00457ABE"/>
    <w:rsid w:val="00460F90"/>
    <w:rsid w:val="00470CFE"/>
    <w:rsid w:val="004775B6"/>
    <w:rsid w:val="00481EEA"/>
    <w:rsid w:val="004A35D6"/>
    <w:rsid w:val="004A75CF"/>
    <w:rsid w:val="004B209D"/>
    <w:rsid w:val="004D2AC7"/>
    <w:rsid w:val="004D3D60"/>
    <w:rsid w:val="004D6630"/>
    <w:rsid w:val="004E2B6C"/>
    <w:rsid w:val="004F5E42"/>
    <w:rsid w:val="00502316"/>
    <w:rsid w:val="00522474"/>
    <w:rsid w:val="00524EA5"/>
    <w:rsid w:val="00526F6D"/>
    <w:rsid w:val="0053098C"/>
    <w:rsid w:val="00530B43"/>
    <w:rsid w:val="00533355"/>
    <w:rsid w:val="00534554"/>
    <w:rsid w:val="00560610"/>
    <w:rsid w:val="005853F4"/>
    <w:rsid w:val="005916B9"/>
    <w:rsid w:val="005C19A6"/>
    <w:rsid w:val="005D6B33"/>
    <w:rsid w:val="005E0EA5"/>
    <w:rsid w:val="005F4CF9"/>
    <w:rsid w:val="005F73CF"/>
    <w:rsid w:val="00601B28"/>
    <w:rsid w:val="006068F8"/>
    <w:rsid w:val="00607BB9"/>
    <w:rsid w:val="006127BB"/>
    <w:rsid w:val="00620E66"/>
    <w:rsid w:val="00623DD0"/>
    <w:rsid w:val="00647038"/>
    <w:rsid w:val="006549A3"/>
    <w:rsid w:val="00655856"/>
    <w:rsid w:val="006628E4"/>
    <w:rsid w:val="00663D20"/>
    <w:rsid w:val="00666018"/>
    <w:rsid w:val="00676336"/>
    <w:rsid w:val="006B4FD3"/>
    <w:rsid w:val="006B5B24"/>
    <w:rsid w:val="006F1D41"/>
    <w:rsid w:val="00700741"/>
    <w:rsid w:val="00705F39"/>
    <w:rsid w:val="007230AD"/>
    <w:rsid w:val="007235B4"/>
    <w:rsid w:val="00760AF0"/>
    <w:rsid w:val="007744E2"/>
    <w:rsid w:val="007965E1"/>
    <w:rsid w:val="007A7A41"/>
    <w:rsid w:val="007B0239"/>
    <w:rsid w:val="0080050B"/>
    <w:rsid w:val="00827284"/>
    <w:rsid w:val="00850923"/>
    <w:rsid w:val="008551E0"/>
    <w:rsid w:val="00862833"/>
    <w:rsid w:val="00863A41"/>
    <w:rsid w:val="00867082"/>
    <w:rsid w:val="00872BF6"/>
    <w:rsid w:val="00872C77"/>
    <w:rsid w:val="008A284B"/>
    <w:rsid w:val="008D32C1"/>
    <w:rsid w:val="008D6EFC"/>
    <w:rsid w:val="0090308C"/>
    <w:rsid w:val="00927C90"/>
    <w:rsid w:val="00927EF7"/>
    <w:rsid w:val="00931FB4"/>
    <w:rsid w:val="00932D47"/>
    <w:rsid w:val="009530BD"/>
    <w:rsid w:val="00962B30"/>
    <w:rsid w:val="00974288"/>
    <w:rsid w:val="00976916"/>
    <w:rsid w:val="0098448F"/>
    <w:rsid w:val="00995C94"/>
    <w:rsid w:val="009B39A4"/>
    <w:rsid w:val="009D4356"/>
    <w:rsid w:val="009E0E81"/>
    <w:rsid w:val="009E6802"/>
    <w:rsid w:val="009F2DF7"/>
    <w:rsid w:val="00A06DA5"/>
    <w:rsid w:val="00A1068D"/>
    <w:rsid w:val="00A11FDD"/>
    <w:rsid w:val="00A307B5"/>
    <w:rsid w:val="00A3735B"/>
    <w:rsid w:val="00A53E24"/>
    <w:rsid w:val="00A674D6"/>
    <w:rsid w:val="00AC5861"/>
    <w:rsid w:val="00AE02BC"/>
    <w:rsid w:val="00B00319"/>
    <w:rsid w:val="00B23532"/>
    <w:rsid w:val="00B36EAF"/>
    <w:rsid w:val="00B500DF"/>
    <w:rsid w:val="00B5053B"/>
    <w:rsid w:val="00B51AB5"/>
    <w:rsid w:val="00B6154A"/>
    <w:rsid w:val="00B65CC2"/>
    <w:rsid w:val="00B911FB"/>
    <w:rsid w:val="00BA3D56"/>
    <w:rsid w:val="00BA5C5D"/>
    <w:rsid w:val="00BE0F0A"/>
    <w:rsid w:val="00BF6330"/>
    <w:rsid w:val="00C14A23"/>
    <w:rsid w:val="00C229EE"/>
    <w:rsid w:val="00C2716A"/>
    <w:rsid w:val="00C67CE4"/>
    <w:rsid w:val="00C75AE8"/>
    <w:rsid w:val="00C94AFD"/>
    <w:rsid w:val="00CA1D4E"/>
    <w:rsid w:val="00CA2F9D"/>
    <w:rsid w:val="00CC533B"/>
    <w:rsid w:val="00CC5650"/>
    <w:rsid w:val="00CD04B3"/>
    <w:rsid w:val="00CD5B09"/>
    <w:rsid w:val="00CE433A"/>
    <w:rsid w:val="00CE4E83"/>
    <w:rsid w:val="00CE5FCF"/>
    <w:rsid w:val="00CF028C"/>
    <w:rsid w:val="00D03641"/>
    <w:rsid w:val="00D3628A"/>
    <w:rsid w:val="00D37A9C"/>
    <w:rsid w:val="00D5045C"/>
    <w:rsid w:val="00D523B1"/>
    <w:rsid w:val="00D61635"/>
    <w:rsid w:val="00D65EF7"/>
    <w:rsid w:val="00D66730"/>
    <w:rsid w:val="00D71F65"/>
    <w:rsid w:val="00D74E2F"/>
    <w:rsid w:val="00D80302"/>
    <w:rsid w:val="00D84DE4"/>
    <w:rsid w:val="00DA148A"/>
    <w:rsid w:val="00DC3DA2"/>
    <w:rsid w:val="00DE23CB"/>
    <w:rsid w:val="00E12175"/>
    <w:rsid w:val="00E1550A"/>
    <w:rsid w:val="00E24723"/>
    <w:rsid w:val="00E2593E"/>
    <w:rsid w:val="00E41E26"/>
    <w:rsid w:val="00E44EF5"/>
    <w:rsid w:val="00E53C08"/>
    <w:rsid w:val="00E5501D"/>
    <w:rsid w:val="00E6697F"/>
    <w:rsid w:val="00E71A9B"/>
    <w:rsid w:val="00E96766"/>
    <w:rsid w:val="00EA5FA6"/>
    <w:rsid w:val="00EB0195"/>
    <w:rsid w:val="00EB0962"/>
    <w:rsid w:val="00EC037C"/>
    <w:rsid w:val="00EC6C0B"/>
    <w:rsid w:val="00EE1899"/>
    <w:rsid w:val="00EE2F5C"/>
    <w:rsid w:val="00F02A53"/>
    <w:rsid w:val="00F12536"/>
    <w:rsid w:val="00F1305C"/>
    <w:rsid w:val="00F17F7E"/>
    <w:rsid w:val="00F3666B"/>
    <w:rsid w:val="00F37AEF"/>
    <w:rsid w:val="00F43A41"/>
    <w:rsid w:val="00F43CC2"/>
    <w:rsid w:val="00F47211"/>
    <w:rsid w:val="00F535D6"/>
    <w:rsid w:val="00F539A2"/>
    <w:rsid w:val="00F7087E"/>
    <w:rsid w:val="00F9484D"/>
    <w:rsid w:val="00FA03B2"/>
    <w:rsid w:val="00FA68EA"/>
    <w:rsid w:val="00FC4AFE"/>
    <w:rsid w:val="00FD2831"/>
    <w:rsid w:val="00FF0F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7270FA"/>
  <w15:docId w15:val="{7B005D40-00BB-4A64-ACD0-987D1195C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tulo2">
    <w:name w:val="heading 2"/>
    <w:basedOn w:val="Normal"/>
    <w:link w:val="Ttulo2Car"/>
    <w:uiPriority w:val="9"/>
    <w:qFormat/>
    <w:rsid w:val="00BA5C5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A5C5D"/>
    <w:rPr>
      <w:rFonts w:ascii="Times New Roman" w:eastAsia="Times New Roman" w:hAnsi="Times New Roman" w:cs="Times New Roman"/>
      <w:b/>
      <w:bCs/>
      <w:sz w:val="36"/>
      <w:szCs w:val="36"/>
      <w:lang w:eastAsia="es-ES"/>
    </w:rPr>
  </w:style>
  <w:style w:type="character" w:styleId="Referenciaintensa">
    <w:name w:val="Intense Reference"/>
    <w:basedOn w:val="Fuentedeprrafopredeter"/>
    <w:uiPriority w:val="32"/>
    <w:qFormat/>
    <w:rsid w:val="008D6EFC"/>
    <w:rPr>
      <w:b/>
      <w:bCs/>
      <w:smallCaps/>
      <w:color w:val="5B9BD5" w:themeColor="accent1"/>
      <w:spacing w:val="5"/>
    </w:rPr>
  </w:style>
  <w:style w:type="character" w:styleId="Textoennegrita">
    <w:name w:val="Strong"/>
    <w:basedOn w:val="Fuentedeprrafopredeter"/>
    <w:uiPriority w:val="22"/>
    <w:qFormat/>
    <w:rsid w:val="008D6EFC"/>
    <w:rPr>
      <w:b/>
      <w:bCs/>
    </w:rPr>
  </w:style>
  <w:style w:type="paragraph" w:styleId="Sinespaciado">
    <w:name w:val="No Spacing"/>
    <w:uiPriority w:val="1"/>
    <w:qFormat/>
    <w:rsid w:val="008D6EFC"/>
    <w:pPr>
      <w:spacing w:after="0" w:line="240" w:lineRule="auto"/>
    </w:pPr>
  </w:style>
  <w:style w:type="paragraph" w:styleId="Ttulo">
    <w:name w:val="Title"/>
    <w:basedOn w:val="Normal"/>
    <w:next w:val="Normal"/>
    <w:link w:val="TtuloCar"/>
    <w:uiPriority w:val="10"/>
    <w:qFormat/>
    <w:rsid w:val="008D6EF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D6EFC"/>
    <w:rPr>
      <w:rFonts w:asciiTheme="majorHAnsi" w:eastAsiaTheme="majorEastAsia" w:hAnsiTheme="majorHAnsi" w:cstheme="majorBidi"/>
      <w:spacing w:val="-10"/>
      <w:kern w:val="28"/>
      <w:sz w:val="56"/>
      <w:szCs w:val="56"/>
    </w:rPr>
  </w:style>
  <w:style w:type="character" w:styleId="Hipervnculo">
    <w:name w:val="Hyperlink"/>
    <w:basedOn w:val="Fuentedeprrafopredeter"/>
    <w:uiPriority w:val="99"/>
    <w:unhideWhenUsed/>
    <w:rsid w:val="005D6B33"/>
    <w:rPr>
      <w:color w:val="0563C1" w:themeColor="hyperlink"/>
      <w:u w:val="single"/>
    </w:rPr>
  </w:style>
  <w:style w:type="character" w:styleId="Hipervnculovisitado">
    <w:name w:val="FollowedHyperlink"/>
    <w:basedOn w:val="Fuentedeprrafopredeter"/>
    <w:uiPriority w:val="99"/>
    <w:semiHidden/>
    <w:unhideWhenUsed/>
    <w:rsid w:val="00C67CE4"/>
    <w:rPr>
      <w:color w:val="954F72" w:themeColor="followedHyperlink"/>
      <w:u w:val="single"/>
    </w:rPr>
  </w:style>
  <w:style w:type="paragraph" w:styleId="Encabezado">
    <w:name w:val="header"/>
    <w:basedOn w:val="Normal"/>
    <w:link w:val="EncabezadoCar"/>
    <w:uiPriority w:val="99"/>
    <w:unhideWhenUsed/>
    <w:rsid w:val="00B2353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532"/>
  </w:style>
  <w:style w:type="paragraph" w:styleId="Piedepgina">
    <w:name w:val="footer"/>
    <w:basedOn w:val="Normal"/>
    <w:link w:val="PiedepginaCar"/>
    <w:uiPriority w:val="99"/>
    <w:unhideWhenUsed/>
    <w:rsid w:val="00B2353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532"/>
  </w:style>
  <w:style w:type="paragraph" w:styleId="Textodeglobo">
    <w:name w:val="Balloon Text"/>
    <w:basedOn w:val="Normal"/>
    <w:link w:val="TextodegloboCar"/>
    <w:uiPriority w:val="99"/>
    <w:semiHidden/>
    <w:unhideWhenUsed/>
    <w:rsid w:val="00524E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4EA5"/>
    <w:rPr>
      <w:rFonts w:ascii="Tahoma" w:hAnsi="Tahoma" w:cs="Tahoma"/>
      <w:sz w:val="16"/>
      <w:szCs w:val="16"/>
    </w:rPr>
  </w:style>
  <w:style w:type="paragraph" w:styleId="Prrafodelista">
    <w:name w:val="List Paragraph"/>
    <w:basedOn w:val="Normal"/>
    <w:uiPriority w:val="34"/>
    <w:qFormat/>
    <w:rsid w:val="00B65CC2"/>
    <w:pPr>
      <w:ind w:left="720"/>
      <w:contextualSpacing/>
    </w:pPr>
  </w:style>
  <w:style w:type="paragraph" w:styleId="Textoindependiente2">
    <w:name w:val="Body Text 2"/>
    <w:basedOn w:val="Normal"/>
    <w:link w:val="Textoindependiente2Car"/>
    <w:uiPriority w:val="99"/>
    <w:semiHidden/>
    <w:rsid w:val="000B1A22"/>
    <w:pPr>
      <w:spacing w:after="0" w:line="240" w:lineRule="auto"/>
      <w:jc w:val="center"/>
    </w:pPr>
    <w:rPr>
      <w:rFonts w:ascii="Times New Roman" w:eastAsia="Times New Roman" w:hAnsi="Times New Roman" w:cs="Times New Roman"/>
      <w:sz w:val="28"/>
      <w:szCs w:val="24"/>
      <w:u w:val="single"/>
      <w:lang w:eastAsia="es-ES"/>
    </w:rPr>
  </w:style>
  <w:style w:type="character" w:customStyle="1" w:styleId="Textoindependiente2Car">
    <w:name w:val="Texto independiente 2 Car"/>
    <w:basedOn w:val="Fuentedeprrafopredeter"/>
    <w:link w:val="Textoindependiente2"/>
    <w:uiPriority w:val="99"/>
    <w:semiHidden/>
    <w:rsid w:val="000B1A22"/>
    <w:rPr>
      <w:rFonts w:ascii="Times New Roman" w:eastAsia="Times New Roman" w:hAnsi="Times New Roman" w:cs="Times New Roman"/>
      <w:sz w:val="28"/>
      <w:szCs w:val="24"/>
      <w:u w:val="single"/>
      <w:lang w:eastAsia="es-ES"/>
    </w:rPr>
  </w:style>
  <w:style w:type="table" w:customStyle="1" w:styleId="Tablaconcuadrcula12">
    <w:name w:val="Tabla con cuadrícula12"/>
    <w:basedOn w:val="Tablanormal"/>
    <w:uiPriority w:val="59"/>
    <w:rsid w:val="00C75AE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46939">
      <w:bodyDiv w:val="1"/>
      <w:marLeft w:val="0"/>
      <w:marRight w:val="0"/>
      <w:marTop w:val="0"/>
      <w:marBottom w:val="0"/>
      <w:divBdr>
        <w:top w:val="none" w:sz="0" w:space="0" w:color="auto"/>
        <w:left w:val="none" w:sz="0" w:space="0" w:color="auto"/>
        <w:bottom w:val="none" w:sz="0" w:space="0" w:color="auto"/>
        <w:right w:val="none" w:sz="0" w:space="0" w:color="auto"/>
      </w:divBdr>
      <w:divsChild>
        <w:div w:id="1225750346">
          <w:marLeft w:val="0"/>
          <w:marRight w:val="0"/>
          <w:marTop w:val="0"/>
          <w:marBottom w:val="0"/>
          <w:divBdr>
            <w:top w:val="none" w:sz="0" w:space="0" w:color="auto"/>
            <w:left w:val="none" w:sz="0" w:space="0" w:color="auto"/>
            <w:bottom w:val="none" w:sz="0" w:space="0" w:color="auto"/>
            <w:right w:val="none" w:sz="0" w:space="0" w:color="auto"/>
          </w:divBdr>
        </w:div>
        <w:div w:id="13461491">
          <w:marLeft w:val="0"/>
          <w:marRight w:val="0"/>
          <w:marTop w:val="0"/>
          <w:marBottom w:val="0"/>
          <w:divBdr>
            <w:top w:val="none" w:sz="0" w:space="0" w:color="auto"/>
            <w:left w:val="none" w:sz="0" w:space="0" w:color="auto"/>
            <w:bottom w:val="none" w:sz="0" w:space="0" w:color="auto"/>
            <w:right w:val="none" w:sz="0" w:space="0" w:color="auto"/>
          </w:divBdr>
        </w:div>
      </w:divsChild>
    </w:div>
    <w:div w:id="129054493">
      <w:bodyDiv w:val="1"/>
      <w:marLeft w:val="0"/>
      <w:marRight w:val="0"/>
      <w:marTop w:val="0"/>
      <w:marBottom w:val="0"/>
      <w:divBdr>
        <w:top w:val="none" w:sz="0" w:space="0" w:color="auto"/>
        <w:left w:val="none" w:sz="0" w:space="0" w:color="auto"/>
        <w:bottom w:val="none" w:sz="0" w:space="0" w:color="auto"/>
        <w:right w:val="none" w:sz="0" w:space="0" w:color="auto"/>
      </w:divBdr>
      <w:divsChild>
        <w:div w:id="857431518">
          <w:marLeft w:val="0"/>
          <w:marRight w:val="0"/>
          <w:marTop w:val="0"/>
          <w:marBottom w:val="0"/>
          <w:divBdr>
            <w:top w:val="none" w:sz="0" w:space="0" w:color="auto"/>
            <w:left w:val="none" w:sz="0" w:space="0" w:color="auto"/>
            <w:bottom w:val="none" w:sz="0" w:space="0" w:color="auto"/>
            <w:right w:val="none" w:sz="0" w:space="0" w:color="auto"/>
          </w:divBdr>
        </w:div>
        <w:div w:id="870460260">
          <w:marLeft w:val="0"/>
          <w:marRight w:val="0"/>
          <w:marTop w:val="0"/>
          <w:marBottom w:val="0"/>
          <w:divBdr>
            <w:top w:val="none" w:sz="0" w:space="0" w:color="auto"/>
            <w:left w:val="none" w:sz="0" w:space="0" w:color="auto"/>
            <w:bottom w:val="none" w:sz="0" w:space="0" w:color="auto"/>
            <w:right w:val="none" w:sz="0" w:space="0" w:color="auto"/>
          </w:divBdr>
        </w:div>
        <w:div w:id="1084691924">
          <w:marLeft w:val="0"/>
          <w:marRight w:val="0"/>
          <w:marTop w:val="0"/>
          <w:marBottom w:val="0"/>
          <w:divBdr>
            <w:top w:val="none" w:sz="0" w:space="0" w:color="auto"/>
            <w:left w:val="none" w:sz="0" w:space="0" w:color="auto"/>
            <w:bottom w:val="none" w:sz="0" w:space="0" w:color="auto"/>
            <w:right w:val="none" w:sz="0" w:space="0" w:color="auto"/>
          </w:divBdr>
        </w:div>
        <w:div w:id="2021003472">
          <w:marLeft w:val="0"/>
          <w:marRight w:val="0"/>
          <w:marTop w:val="0"/>
          <w:marBottom w:val="0"/>
          <w:divBdr>
            <w:top w:val="none" w:sz="0" w:space="0" w:color="auto"/>
            <w:left w:val="none" w:sz="0" w:space="0" w:color="auto"/>
            <w:bottom w:val="none" w:sz="0" w:space="0" w:color="auto"/>
            <w:right w:val="none" w:sz="0" w:space="0" w:color="auto"/>
          </w:divBdr>
        </w:div>
        <w:div w:id="54862444">
          <w:marLeft w:val="0"/>
          <w:marRight w:val="0"/>
          <w:marTop w:val="0"/>
          <w:marBottom w:val="0"/>
          <w:divBdr>
            <w:top w:val="none" w:sz="0" w:space="0" w:color="auto"/>
            <w:left w:val="none" w:sz="0" w:space="0" w:color="auto"/>
            <w:bottom w:val="none" w:sz="0" w:space="0" w:color="auto"/>
            <w:right w:val="none" w:sz="0" w:space="0" w:color="auto"/>
          </w:divBdr>
        </w:div>
        <w:div w:id="514270271">
          <w:marLeft w:val="0"/>
          <w:marRight w:val="0"/>
          <w:marTop w:val="0"/>
          <w:marBottom w:val="0"/>
          <w:divBdr>
            <w:top w:val="none" w:sz="0" w:space="0" w:color="auto"/>
            <w:left w:val="none" w:sz="0" w:space="0" w:color="auto"/>
            <w:bottom w:val="none" w:sz="0" w:space="0" w:color="auto"/>
            <w:right w:val="none" w:sz="0" w:space="0" w:color="auto"/>
          </w:divBdr>
        </w:div>
        <w:div w:id="88308471">
          <w:marLeft w:val="0"/>
          <w:marRight w:val="0"/>
          <w:marTop w:val="0"/>
          <w:marBottom w:val="0"/>
          <w:divBdr>
            <w:top w:val="none" w:sz="0" w:space="0" w:color="auto"/>
            <w:left w:val="none" w:sz="0" w:space="0" w:color="auto"/>
            <w:bottom w:val="none" w:sz="0" w:space="0" w:color="auto"/>
            <w:right w:val="none" w:sz="0" w:space="0" w:color="auto"/>
          </w:divBdr>
        </w:div>
        <w:div w:id="1959097909">
          <w:marLeft w:val="0"/>
          <w:marRight w:val="0"/>
          <w:marTop w:val="0"/>
          <w:marBottom w:val="0"/>
          <w:divBdr>
            <w:top w:val="none" w:sz="0" w:space="0" w:color="auto"/>
            <w:left w:val="none" w:sz="0" w:space="0" w:color="auto"/>
            <w:bottom w:val="none" w:sz="0" w:space="0" w:color="auto"/>
            <w:right w:val="none" w:sz="0" w:space="0" w:color="auto"/>
          </w:divBdr>
        </w:div>
      </w:divsChild>
    </w:div>
    <w:div w:id="259334753">
      <w:bodyDiv w:val="1"/>
      <w:marLeft w:val="0"/>
      <w:marRight w:val="0"/>
      <w:marTop w:val="0"/>
      <w:marBottom w:val="0"/>
      <w:divBdr>
        <w:top w:val="none" w:sz="0" w:space="0" w:color="auto"/>
        <w:left w:val="none" w:sz="0" w:space="0" w:color="auto"/>
        <w:bottom w:val="none" w:sz="0" w:space="0" w:color="auto"/>
        <w:right w:val="none" w:sz="0" w:space="0" w:color="auto"/>
      </w:divBdr>
      <w:divsChild>
        <w:div w:id="1976524169">
          <w:marLeft w:val="0"/>
          <w:marRight w:val="0"/>
          <w:marTop w:val="0"/>
          <w:marBottom w:val="0"/>
          <w:divBdr>
            <w:top w:val="none" w:sz="0" w:space="0" w:color="auto"/>
            <w:left w:val="none" w:sz="0" w:space="0" w:color="auto"/>
            <w:bottom w:val="none" w:sz="0" w:space="0" w:color="auto"/>
            <w:right w:val="none" w:sz="0" w:space="0" w:color="auto"/>
          </w:divBdr>
        </w:div>
        <w:div w:id="1930236723">
          <w:marLeft w:val="0"/>
          <w:marRight w:val="0"/>
          <w:marTop w:val="0"/>
          <w:marBottom w:val="0"/>
          <w:divBdr>
            <w:top w:val="none" w:sz="0" w:space="0" w:color="auto"/>
            <w:left w:val="none" w:sz="0" w:space="0" w:color="auto"/>
            <w:bottom w:val="none" w:sz="0" w:space="0" w:color="auto"/>
            <w:right w:val="none" w:sz="0" w:space="0" w:color="auto"/>
          </w:divBdr>
        </w:div>
        <w:div w:id="317075329">
          <w:marLeft w:val="0"/>
          <w:marRight w:val="0"/>
          <w:marTop w:val="0"/>
          <w:marBottom w:val="0"/>
          <w:divBdr>
            <w:top w:val="none" w:sz="0" w:space="0" w:color="auto"/>
            <w:left w:val="none" w:sz="0" w:space="0" w:color="auto"/>
            <w:bottom w:val="none" w:sz="0" w:space="0" w:color="auto"/>
            <w:right w:val="none" w:sz="0" w:space="0" w:color="auto"/>
          </w:divBdr>
        </w:div>
      </w:divsChild>
    </w:div>
    <w:div w:id="384573257">
      <w:bodyDiv w:val="1"/>
      <w:marLeft w:val="0"/>
      <w:marRight w:val="0"/>
      <w:marTop w:val="0"/>
      <w:marBottom w:val="0"/>
      <w:divBdr>
        <w:top w:val="none" w:sz="0" w:space="0" w:color="auto"/>
        <w:left w:val="none" w:sz="0" w:space="0" w:color="auto"/>
        <w:bottom w:val="none" w:sz="0" w:space="0" w:color="auto"/>
        <w:right w:val="none" w:sz="0" w:space="0" w:color="auto"/>
      </w:divBdr>
      <w:divsChild>
        <w:div w:id="624966737">
          <w:marLeft w:val="0"/>
          <w:marRight w:val="0"/>
          <w:marTop w:val="15"/>
          <w:marBottom w:val="0"/>
          <w:divBdr>
            <w:top w:val="none" w:sz="0" w:space="0" w:color="auto"/>
            <w:left w:val="none" w:sz="0" w:space="0" w:color="auto"/>
            <w:bottom w:val="none" w:sz="0" w:space="0" w:color="auto"/>
            <w:right w:val="none" w:sz="0" w:space="0" w:color="auto"/>
          </w:divBdr>
          <w:divsChild>
            <w:div w:id="1145009361">
              <w:marLeft w:val="0"/>
              <w:marRight w:val="0"/>
              <w:marTop w:val="0"/>
              <w:marBottom w:val="0"/>
              <w:divBdr>
                <w:top w:val="none" w:sz="0" w:space="0" w:color="auto"/>
                <w:left w:val="none" w:sz="0" w:space="0" w:color="auto"/>
                <w:bottom w:val="none" w:sz="0" w:space="0" w:color="auto"/>
                <w:right w:val="none" w:sz="0" w:space="0" w:color="auto"/>
              </w:divBdr>
              <w:divsChild>
                <w:div w:id="1671785808">
                  <w:marLeft w:val="0"/>
                  <w:marRight w:val="0"/>
                  <w:marTop w:val="0"/>
                  <w:marBottom w:val="0"/>
                  <w:divBdr>
                    <w:top w:val="none" w:sz="0" w:space="0" w:color="auto"/>
                    <w:left w:val="none" w:sz="0" w:space="0" w:color="auto"/>
                    <w:bottom w:val="none" w:sz="0" w:space="0" w:color="auto"/>
                    <w:right w:val="none" w:sz="0" w:space="0" w:color="auto"/>
                  </w:divBdr>
                </w:div>
                <w:div w:id="781337799">
                  <w:marLeft w:val="0"/>
                  <w:marRight w:val="0"/>
                  <w:marTop w:val="0"/>
                  <w:marBottom w:val="0"/>
                  <w:divBdr>
                    <w:top w:val="none" w:sz="0" w:space="0" w:color="auto"/>
                    <w:left w:val="none" w:sz="0" w:space="0" w:color="auto"/>
                    <w:bottom w:val="none" w:sz="0" w:space="0" w:color="auto"/>
                    <w:right w:val="none" w:sz="0" w:space="0" w:color="auto"/>
                  </w:divBdr>
                </w:div>
                <w:div w:id="894463570">
                  <w:marLeft w:val="0"/>
                  <w:marRight w:val="0"/>
                  <w:marTop w:val="0"/>
                  <w:marBottom w:val="0"/>
                  <w:divBdr>
                    <w:top w:val="none" w:sz="0" w:space="0" w:color="auto"/>
                    <w:left w:val="none" w:sz="0" w:space="0" w:color="auto"/>
                    <w:bottom w:val="none" w:sz="0" w:space="0" w:color="auto"/>
                    <w:right w:val="none" w:sz="0" w:space="0" w:color="auto"/>
                  </w:divBdr>
                </w:div>
                <w:div w:id="1521235882">
                  <w:marLeft w:val="0"/>
                  <w:marRight w:val="0"/>
                  <w:marTop w:val="0"/>
                  <w:marBottom w:val="0"/>
                  <w:divBdr>
                    <w:top w:val="none" w:sz="0" w:space="0" w:color="auto"/>
                    <w:left w:val="none" w:sz="0" w:space="0" w:color="auto"/>
                    <w:bottom w:val="none" w:sz="0" w:space="0" w:color="auto"/>
                    <w:right w:val="none" w:sz="0" w:space="0" w:color="auto"/>
                  </w:divBdr>
                </w:div>
                <w:div w:id="2142527973">
                  <w:marLeft w:val="0"/>
                  <w:marRight w:val="0"/>
                  <w:marTop w:val="0"/>
                  <w:marBottom w:val="0"/>
                  <w:divBdr>
                    <w:top w:val="none" w:sz="0" w:space="0" w:color="auto"/>
                    <w:left w:val="none" w:sz="0" w:space="0" w:color="auto"/>
                    <w:bottom w:val="none" w:sz="0" w:space="0" w:color="auto"/>
                    <w:right w:val="none" w:sz="0" w:space="0" w:color="auto"/>
                  </w:divBdr>
                </w:div>
                <w:div w:id="760487970">
                  <w:marLeft w:val="0"/>
                  <w:marRight w:val="0"/>
                  <w:marTop w:val="0"/>
                  <w:marBottom w:val="0"/>
                  <w:divBdr>
                    <w:top w:val="none" w:sz="0" w:space="0" w:color="auto"/>
                    <w:left w:val="none" w:sz="0" w:space="0" w:color="auto"/>
                    <w:bottom w:val="none" w:sz="0" w:space="0" w:color="auto"/>
                    <w:right w:val="none" w:sz="0" w:space="0" w:color="auto"/>
                  </w:divBdr>
                </w:div>
                <w:div w:id="1400203240">
                  <w:marLeft w:val="0"/>
                  <w:marRight w:val="0"/>
                  <w:marTop w:val="0"/>
                  <w:marBottom w:val="0"/>
                  <w:divBdr>
                    <w:top w:val="none" w:sz="0" w:space="0" w:color="auto"/>
                    <w:left w:val="none" w:sz="0" w:space="0" w:color="auto"/>
                    <w:bottom w:val="none" w:sz="0" w:space="0" w:color="auto"/>
                    <w:right w:val="none" w:sz="0" w:space="0" w:color="auto"/>
                  </w:divBdr>
                </w:div>
                <w:div w:id="1651403648">
                  <w:marLeft w:val="0"/>
                  <w:marRight w:val="0"/>
                  <w:marTop w:val="0"/>
                  <w:marBottom w:val="0"/>
                  <w:divBdr>
                    <w:top w:val="none" w:sz="0" w:space="0" w:color="auto"/>
                    <w:left w:val="none" w:sz="0" w:space="0" w:color="auto"/>
                    <w:bottom w:val="none" w:sz="0" w:space="0" w:color="auto"/>
                    <w:right w:val="none" w:sz="0" w:space="0" w:color="auto"/>
                  </w:divBdr>
                </w:div>
                <w:div w:id="1044718973">
                  <w:marLeft w:val="0"/>
                  <w:marRight w:val="0"/>
                  <w:marTop w:val="0"/>
                  <w:marBottom w:val="0"/>
                  <w:divBdr>
                    <w:top w:val="none" w:sz="0" w:space="0" w:color="auto"/>
                    <w:left w:val="none" w:sz="0" w:space="0" w:color="auto"/>
                    <w:bottom w:val="none" w:sz="0" w:space="0" w:color="auto"/>
                    <w:right w:val="none" w:sz="0" w:space="0" w:color="auto"/>
                  </w:divBdr>
                </w:div>
                <w:div w:id="1223322503">
                  <w:marLeft w:val="0"/>
                  <w:marRight w:val="0"/>
                  <w:marTop w:val="0"/>
                  <w:marBottom w:val="0"/>
                  <w:divBdr>
                    <w:top w:val="none" w:sz="0" w:space="0" w:color="auto"/>
                    <w:left w:val="none" w:sz="0" w:space="0" w:color="auto"/>
                    <w:bottom w:val="none" w:sz="0" w:space="0" w:color="auto"/>
                    <w:right w:val="none" w:sz="0" w:space="0" w:color="auto"/>
                  </w:divBdr>
                </w:div>
                <w:div w:id="128438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7410">
      <w:bodyDiv w:val="1"/>
      <w:marLeft w:val="0"/>
      <w:marRight w:val="0"/>
      <w:marTop w:val="0"/>
      <w:marBottom w:val="0"/>
      <w:divBdr>
        <w:top w:val="none" w:sz="0" w:space="0" w:color="auto"/>
        <w:left w:val="none" w:sz="0" w:space="0" w:color="auto"/>
        <w:bottom w:val="none" w:sz="0" w:space="0" w:color="auto"/>
        <w:right w:val="none" w:sz="0" w:space="0" w:color="auto"/>
      </w:divBdr>
      <w:divsChild>
        <w:div w:id="84888837">
          <w:marLeft w:val="0"/>
          <w:marRight w:val="0"/>
          <w:marTop w:val="0"/>
          <w:marBottom w:val="0"/>
          <w:divBdr>
            <w:top w:val="none" w:sz="0" w:space="0" w:color="auto"/>
            <w:left w:val="none" w:sz="0" w:space="0" w:color="auto"/>
            <w:bottom w:val="none" w:sz="0" w:space="0" w:color="auto"/>
            <w:right w:val="none" w:sz="0" w:space="0" w:color="auto"/>
          </w:divBdr>
        </w:div>
        <w:div w:id="1782677420">
          <w:marLeft w:val="0"/>
          <w:marRight w:val="0"/>
          <w:marTop w:val="0"/>
          <w:marBottom w:val="0"/>
          <w:divBdr>
            <w:top w:val="none" w:sz="0" w:space="0" w:color="auto"/>
            <w:left w:val="none" w:sz="0" w:space="0" w:color="auto"/>
            <w:bottom w:val="none" w:sz="0" w:space="0" w:color="auto"/>
            <w:right w:val="none" w:sz="0" w:space="0" w:color="auto"/>
          </w:divBdr>
        </w:div>
      </w:divsChild>
    </w:div>
    <w:div w:id="415126891">
      <w:bodyDiv w:val="1"/>
      <w:marLeft w:val="0"/>
      <w:marRight w:val="0"/>
      <w:marTop w:val="0"/>
      <w:marBottom w:val="0"/>
      <w:divBdr>
        <w:top w:val="none" w:sz="0" w:space="0" w:color="auto"/>
        <w:left w:val="none" w:sz="0" w:space="0" w:color="auto"/>
        <w:bottom w:val="none" w:sz="0" w:space="0" w:color="auto"/>
        <w:right w:val="none" w:sz="0" w:space="0" w:color="auto"/>
      </w:divBdr>
      <w:divsChild>
        <w:div w:id="886379410">
          <w:marLeft w:val="0"/>
          <w:marRight w:val="0"/>
          <w:marTop w:val="0"/>
          <w:marBottom w:val="0"/>
          <w:divBdr>
            <w:top w:val="none" w:sz="0" w:space="0" w:color="auto"/>
            <w:left w:val="none" w:sz="0" w:space="0" w:color="auto"/>
            <w:bottom w:val="none" w:sz="0" w:space="0" w:color="auto"/>
            <w:right w:val="none" w:sz="0" w:space="0" w:color="auto"/>
          </w:divBdr>
        </w:div>
        <w:div w:id="1455710929">
          <w:marLeft w:val="0"/>
          <w:marRight w:val="0"/>
          <w:marTop w:val="0"/>
          <w:marBottom w:val="0"/>
          <w:divBdr>
            <w:top w:val="none" w:sz="0" w:space="0" w:color="auto"/>
            <w:left w:val="none" w:sz="0" w:space="0" w:color="auto"/>
            <w:bottom w:val="none" w:sz="0" w:space="0" w:color="auto"/>
            <w:right w:val="none" w:sz="0" w:space="0" w:color="auto"/>
          </w:divBdr>
        </w:div>
      </w:divsChild>
    </w:div>
    <w:div w:id="560285618">
      <w:bodyDiv w:val="1"/>
      <w:marLeft w:val="0"/>
      <w:marRight w:val="0"/>
      <w:marTop w:val="0"/>
      <w:marBottom w:val="0"/>
      <w:divBdr>
        <w:top w:val="none" w:sz="0" w:space="0" w:color="auto"/>
        <w:left w:val="none" w:sz="0" w:space="0" w:color="auto"/>
        <w:bottom w:val="none" w:sz="0" w:space="0" w:color="auto"/>
        <w:right w:val="none" w:sz="0" w:space="0" w:color="auto"/>
      </w:divBdr>
      <w:divsChild>
        <w:div w:id="271665435">
          <w:marLeft w:val="0"/>
          <w:marRight w:val="0"/>
          <w:marTop w:val="0"/>
          <w:marBottom w:val="0"/>
          <w:divBdr>
            <w:top w:val="none" w:sz="0" w:space="0" w:color="auto"/>
            <w:left w:val="none" w:sz="0" w:space="0" w:color="auto"/>
            <w:bottom w:val="none" w:sz="0" w:space="0" w:color="auto"/>
            <w:right w:val="none" w:sz="0" w:space="0" w:color="auto"/>
          </w:divBdr>
        </w:div>
        <w:div w:id="857231757">
          <w:marLeft w:val="0"/>
          <w:marRight w:val="0"/>
          <w:marTop w:val="0"/>
          <w:marBottom w:val="0"/>
          <w:divBdr>
            <w:top w:val="none" w:sz="0" w:space="0" w:color="auto"/>
            <w:left w:val="none" w:sz="0" w:space="0" w:color="auto"/>
            <w:bottom w:val="none" w:sz="0" w:space="0" w:color="auto"/>
            <w:right w:val="none" w:sz="0" w:space="0" w:color="auto"/>
          </w:divBdr>
        </w:div>
      </w:divsChild>
    </w:div>
    <w:div w:id="662658484">
      <w:bodyDiv w:val="1"/>
      <w:marLeft w:val="0"/>
      <w:marRight w:val="0"/>
      <w:marTop w:val="0"/>
      <w:marBottom w:val="0"/>
      <w:divBdr>
        <w:top w:val="none" w:sz="0" w:space="0" w:color="auto"/>
        <w:left w:val="none" w:sz="0" w:space="0" w:color="auto"/>
        <w:bottom w:val="none" w:sz="0" w:space="0" w:color="auto"/>
        <w:right w:val="none" w:sz="0" w:space="0" w:color="auto"/>
      </w:divBdr>
    </w:div>
    <w:div w:id="682903236">
      <w:bodyDiv w:val="1"/>
      <w:marLeft w:val="0"/>
      <w:marRight w:val="0"/>
      <w:marTop w:val="0"/>
      <w:marBottom w:val="0"/>
      <w:divBdr>
        <w:top w:val="none" w:sz="0" w:space="0" w:color="auto"/>
        <w:left w:val="none" w:sz="0" w:space="0" w:color="auto"/>
        <w:bottom w:val="none" w:sz="0" w:space="0" w:color="auto"/>
        <w:right w:val="none" w:sz="0" w:space="0" w:color="auto"/>
      </w:divBdr>
      <w:divsChild>
        <w:div w:id="968633543">
          <w:marLeft w:val="0"/>
          <w:marRight w:val="0"/>
          <w:marTop w:val="0"/>
          <w:marBottom w:val="0"/>
          <w:divBdr>
            <w:top w:val="none" w:sz="0" w:space="0" w:color="auto"/>
            <w:left w:val="none" w:sz="0" w:space="0" w:color="auto"/>
            <w:bottom w:val="none" w:sz="0" w:space="0" w:color="auto"/>
            <w:right w:val="none" w:sz="0" w:space="0" w:color="auto"/>
          </w:divBdr>
        </w:div>
        <w:div w:id="1379356340">
          <w:marLeft w:val="0"/>
          <w:marRight w:val="0"/>
          <w:marTop w:val="0"/>
          <w:marBottom w:val="0"/>
          <w:divBdr>
            <w:top w:val="none" w:sz="0" w:space="0" w:color="auto"/>
            <w:left w:val="none" w:sz="0" w:space="0" w:color="auto"/>
            <w:bottom w:val="none" w:sz="0" w:space="0" w:color="auto"/>
            <w:right w:val="none" w:sz="0" w:space="0" w:color="auto"/>
          </w:divBdr>
        </w:div>
        <w:div w:id="1635333138">
          <w:marLeft w:val="0"/>
          <w:marRight w:val="0"/>
          <w:marTop w:val="0"/>
          <w:marBottom w:val="0"/>
          <w:divBdr>
            <w:top w:val="none" w:sz="0" w:space="0" w:color="auto"/>
            <w:left w:val="none" w:sz="0" w:space="0" w:color="auto"/>
            <w:bottom w:val="none" w:sz="0" w:space="0" w:color="auto"/>
            <w:right w:val="none" w:sz="0" w:space="0" w:color="auto"/>
          </w:divBdr>
        </w:div>
        <w:div w:id="919368650">
          <w:marLeft w:val="0"/>
          <w:marRight w:val="0"/>
          <w:marTop w:val="0"/>
          <w:marBottom w:val="0"/>
          <w:divBdr>
            <w:top w:val="none" w:sz="0" w:space="0" w:color="auto"/>
            <w:left w:val="none" w:sz="0" w:space="0" w:color="auto"/>
            <w:bottom w:val="none" w:sz="0" w:space="0" w:color="auto"/>
            <w:right w:val="none" w:sz="0" w:space="0" w:color="auto"/>
          </w:divBdr>
        </w:div>
      </w:divsChild>
    </w:div>
    <w:div w:id="1080829501">
      <w:bodyDiv w:val="1"/>
      <w:marLeft w:val="0"/>
      <w:marRight w:val="0"/>
      <w:marTop w:val="0"/>
      <w:marBottom w:val="0"/>
      <w:divBdr>
        <w:top w:val="none" w:sz="0" w:space="0" w:color="auto"/>
        <w:left w:val="none" w:sz="0" w:space="0" w:color="auto"/>
        <w:bottom w:val="none" w:sz="0" w:space="0" w:color="auto"/>
        <w:right w:val="none" w:sz="0" w:space="0" w:color="auto"/>
      </w:divBdr>
      <w:divsChild>
        <w:div w:id="1224483968">
          <w:marLeft w:val="0"/>
          <w:marRight w:val="0"/>
          <w:marTop w:val="15"/>
          <w:marBottom w:val="0"/>
          <w:divBdr>
            <w:top w:val="none" w:sz="0" w:space="0" w:color="auto"/>
            <w:left w:val="none" w:sz="0" w:space="0" w:color="auto"/>
            <w:bottom w:val="none" w:sz="0" w:space="0" w:color="auto"/>
            <w:right w:val="none" w:sz="0" w:space="0" w:color="auto"/>
          </w:divBdr>
          <w:divsChild>
            <w:div w:id="1175876655">
              <w:marLeft w:val="0"/>
              <w:marRight w:val="0"/>
              <w:marTop w:val="0"/>
              <w:marBottom w:val="0"/>
              <w:divBdr>
                <w:top w:val="none" w:sz="0" w:space="0" w:color="auto"/>
                <w:left w:val="none" w:sz="0" w:space="0" w:color="auto"/>
                <w:bottom w:val="none" w:sz="0" w:space="0" w:color="auto"/>
                <w:right w:val="none" w:sz="0" w:space="0" w:color="auto"/>
              </w:divBdr>
              <w:divsChild>
                <w:div w:id="1249728202">
                  <w:marLeft w:val="0"/>
                  <w:marRight w:val="0"/>
                  <w:marTop w:val="0"/>
                  <w:marBottom w:val="0"/>
                  <w:divBdr>
                    <w:top w:val="none" w:sz="0" w:space="0" w:color="auto"/>
                    <w:left w:val="none" w:sz="0" w:space="0" w:color="auto"/>
                    <w:bottom w:val="none" w:sz="0" w:space="0" w:color="auto"/>
                    <w:right w:val="none" w:sz="0" w:space="0" w:color="auto"/>
                  </w:divBdr>
                </w:div>
                <w:div w:id="821502714">
                  <w:marLeft w:val="0"/>
                  <w:marRight w:val="0"/>
                  <w:marTop w:val="0"/>
                  <w:marBottom w:val="0"/>
                  <w:divBdr>
                    <w:top w:val="none" w:sz="0" w:space="0" w:color="auto"/>
                    <w:left w:val="none" w:sz="0" w:space="0" w:color="auto"/>
                    <w:bottom w:val="none" w:sz="0" w:space="0" w:color="auto"/>
                    <w:right w:val="none" w:sz="0" w:space="0" w:color="auto"/>
                  </w:divBdr>
                </w:div>
                <w:div w:id="1862815483">
                  <w:marLeft w:val="0"/>
                  <w:marRight w:val="0"/>
                  <w:marTop w:val="0"/>
                  <w:marBottom w:val="0"/>
                  <w:divBdr>
                    <w:top w:val="none" w:sz="0" w:space="0" w:color="auto"/>
                    <w:left w:val="none" w:sz="0" w:space="0" w:color="auto"/>
                    <w:bottom w:val="none" w:sz="0" w:space="0" w:color="auto"/>
                    <w:right w:val="none" w:sz="0" w:space="0" w:color="auto"/>
                  </w:divBdr>
                </w:div>
                <w:div w:id="536090005">
                  <w:marLeft w:val="0"/>
                  <w:marRight w:val="0"/>
                  <w:marTop w:val="0"/>
                  <w:marBottom w:val="0"/>
                  <w:divBdr>
                    <w:top w:val="none" w:sz="0" w:space="0" w:color="auto"/>
                    <w:left w:val="none" w:sz="0" w:space="0" w:color="auto"/>
                    <w:bottom w:val="none" w:sz="0" w:space="0" w:color="auto"/>
                    <w:right w:val="none" w:sz="0" w:space="0" w:color="auto"/>
                  </w:divBdr>
                </w:div>
                <w:div w:id="109518212">
                  <w:marLeft w:val="0"/>
                  <w:marRight w:val="0"/>
                  <w:marTop w:val="0"/>
                  <w:marBottom w:val="0"/>
                  <w:divBdr>
                    <w:top w:val="none" w:sz="0" w:space="0" w:color="auto"/>
                    <w:left w:val="none" w:sz="0" w:space="0" w:color="auto"/>
                    <w:bottom w:val="none" w:sz="0" w:space="0" w:color="auto"/>
                    <w:right w:val="none" w:sz="0" w:space="0" w:color="auto"/>
                  </w:divBdr>
                </w:div>
                <w:div w:id="1910798117">
                  <w:marLeft w:val="0"/>
                  <w:marRight w:val="0"/>
                  <w:marTop w:val="0"/>
                  <w:marBottom w:val="0"/>
                  <w:divBdr>
                    <w:top w:val="none" w:sz="0" w:space="0" w:color="auto"/>
                    <w:left w:val="none" w:sz="0" w:space="0" w:color="auto"/>
                    <w:bottom w:val="none" w:sz="0" w:space="0" w:color="auto"/>
                    <w:right w:val="none" w:sz="0" w:space="0" w:color="auto"/>
                  </w:divBdr>
                </w:div>
                <w:div w:id="1897079643">
                  <w:marLeft w:val="0"/>
                  <w:marRight w:val="0"/>
                  <w:marTop w:val="0"/>
                  <w:marBottom w:val="0"/>
                  <w:divBdr>
                    <w:top w:val="none" w:sz="0" w:space="0" w:color="auto"/>
                    <w:left w:val="none" w:sz="0" w:space="0" w:color="auto"/>
                    <w:bottom w:val="none" w:sz="0" w:space="0" w:color="auto"/>
                    <w:right w:val="none" w:sz="0" w:space="0" w:color="auto"/>
                  </w:divBdr>
                </w:div>
                <w:div w:id="2009820665">
                  <w:marLeft w:val="0"/>
                  <w:marRight w:val="0"/>
                  <w:marTop w:val="0"/>
                  <w:marBottom w:val="0"/>
                  <w:divBdr>
                    <w:top w:val="none" w:sz="0" w:space="0" w:color="auto"/>
                    <w:left w:val="none" w:sz="0" w:space="0" w:color="auto"/>
                    <w:bottom w:val="none" w:sz="0" w:space="0" w:color="auto"/>
                    <w:right w:val="none" w:sz="0" w:space="0" w:color="auto"/>
                  </w:divBdr>
                </w:div>
                <w:div w:id="2137211284">
                  <w:marLeft w:val="0"/>
                  <w:marRight w:val="0"/>
                  <w:marTop w:val="0"/>
                  <w:marBottom w:val="0"/>
                  <w:divBdr>
                    <w:top w:val="none" w:sz="0" w:space="0" w:color="auto"/>
                    <w:left w:val="none" w:sz="0" w:space="0" w:color="auto"/>
                    <w:bottom w:val="none" w:sz="0" w:space="0" w:color="auto"/>
                    <w:right w:val="none" w:sz="0" w:space="0" w:color="auto"/>
                  </w:divBdr>
                </w:div>
                <w:div w:id="1607225781">
                  <w:marLeft w:val="0"/>
                  <w:marRight w:val="0"/>
                  <w:marTop w:val="0"/>
                  <w:marBottom w:val="0"/>
                  <w:divBdr>
                    <w:top w:val="none" w:sz="0" w:space="0" w:color="auto"/>
                    <w:left w:val="none" w:sz="0" w:space="0" w:color="auto"/>
                    <w:bottom w:val="none" w:sz="0" w:space="0" w:color="auto"/>
                    <w:right w:val="none" w:sz="0" w:space="0" w:color="auto"/>
                  </w:divBdr>
                </w:div>
                <w:div w:id="900947865">
                  <w:marLeft w:val="0"/>
                  <w:marRight w:val="0"/>
                  <w:marTop w:val="0"/>
                  <w:marBottom w:val="0"/>
                  <w:divBdr>
                    <w:top w:val="none" w:sz="0" w:space="0" w:color="auto"/>
                    <w:left w:val="none" w:sz="0" w:space="0" w:color="auto"/>
                    <w:bottom w:val="none" w:sz="0" w:space="0" w:color="auto"/>
                    <w:right w:val="none" w:sz="0" w:space="0" w:color="auto"/>
                  </w:divBdr>
                </w:div>
                <w:div w:id="397629127">
                  <w:marLeft w:val="0"/>
                  <w:marRight w:val="0"/>
                  <w:marTop w:val="0"/>
                  <w:marBottom w:val="0"/>
                  <w:divBdr>
                    <w:top w:val="none" w:sz="0" w:space="0" w:color="auto"/>
                    <w:left w:val="none" w:sz="0" w:space="0" w:color="auto"/>
                    <w:bottom w:val="none" w:sz="0" w:space="0" w:color="auto"/>
                    <w:right w:val="none" w:sz="0" w:space="0" w:color="auto"/>
                  </w:divBdr>
                </w:div>
                <w:div w:id="982655176">
                  <w:marLeft w:val="0"/>
                  <w:marRight w:val="0"/>
                  <w:marTop w:val="0"/>
                  <w:marBottom w:val="0"/>
                  <w:divBdr>
                    <w:top w:val="none" w:sz="0" w:space="0" w:color="auto"/>
                    <w:left w:val="none" w:sz="0" w:space="0" w:color="auto"/>
                    <w:bottom w:val="none" w:sz="0" w:space="0" w:color="auto"/>
                    <w:right w:val="none" w:sz="0" w:space="0" w:color="auto"/>
                  </w:divBdr>
                </w:div>
                <w:div w:id="605041589">
                  <w:marLeft w:val="0"/>
                  <w:marRight w:val="0"/>
                  <w:marTop w:val="0"/>
                  <w:marBottom w:val="0"/>
                  <w:divBdr>
                    <w:top w:val="none" w:sz="0" w:space="0" w:color="auto"/>
                    <w:left w:val="none" w:sz="0" w:space="0" w:color="auto"/>
                    <w:bottom w:val="none" w:sz="0" w:space="0" w:color="auto"/>
                    <w:right w:val="none" w:sz="0" w:space="0" w:color="auto"/>
                  </w:divBdr>
                </w:div>
                <w:div w:id="1320496024">
                  <w:marLeft w:val="0"/>
                  <w:marRight w:val="0"/>
                  <w:marTop w:val="0"/>
                  <w:marBottom w:val="0"/>
                  <w:divBdr>
                    <w:top w:val="none" w:sz="0" w:space="0" w:color="auto"/>
                    <w:left w:val="none" w:sz="0" w:space="0" w:color="auto"/>
                    <w:bottom w:val="none" w:sz="0" w:space="0" w:color="auto"/>
                    <w:right w:val="none" w:sz="0" w:space="0" w:color="auto"/>
                  </w:divBdr>
                </w:div>
                <w:div w:id="1972512961">
                  <w:marLeft w:val="0"/>
                  <w:marRight w:val="0"/>
                  <w:marTop w:val="0"/>
                  <w:marBottom w:val="0"/>
                  <w:divBdr>
                    <w:top w:val="none" w:sz="0" w:space="0" w:color="auto"/>
                    <w:left w:val="none" w:sz="0" w:space="0" w:color="auto"/>
                    <w:bottom w:val="none" w:sz="0" w:space="0" w:color="auto"/>
                    <w:right w:val="none" w:sz="0" w:space="0" w:color="auto"/>
                  </w:divBdr>
                </w:div>
                <w:div w:id="257182989">
                  <w:marLeft w:val="0"/>
                  <w:marRight w:val="0"/>
                  <w:marTop w:val="0"/>
                  <w:marBottom w:val="0"/>
                  <w:divBdr>
                    <w:top w:val="none" w:sz="0" w:space="0" w:color="auto"/>
                    <w:left w:val="none" w:sz="0" w:space="0" w:color="auto"/>
                    <w:bottom w:val="none" w:sz="0" w:space="0" w:color="auto"/>
                    <w:right w:val="none" w:sz="0" w:space="0" w:color="auto"/>
                  </w:divBdr>
                </w:div>
                <w:div w:id="2132093785">
                  <w:marLeft w:val="0"/>
                  <w:marRight w:val="0"/>
                  <w:marTop w:val="0"/>
                  <w:marBottom w:val="0"/>
                  <w:divBdr>
                    <w:top w:val="none" w:sz="0" w:space="0" w:color="auto"/>
                    <w:left w:val="none" w:sz="0" w:space="0" w:color="auto"/>
                    <w:bottom w:val="none" w:sz="0" w:space="0" w:color="auto"/>
                    <w:right w:val="none" w:sz="0" w:space="0" w:color="auto"/>
                  </w:divBdr>
                </w:div>
                <w:div w:id="354189073">
                  <w:marLeft w:val="0"/>
                  <w:marRight w:val="0"/>
                  <w:marTop w:val="0"/>
                  <w:marBottom w:val="0"/>
                  <w:divBdr>
                    <w:top w:val="none" w:sz="0" w:space="0" w:color="auto"/>
                    <w:left w:val="none" w:sz="0" w:space="0" w:color="auto"/>
                    <w:bottom w:val="none" w:sz="0" w:space="0" w:color="auto"/>
                    <w:right w:val="none" w:sz="0" w:space="0" w:color="auto"/>
                  </w:divBdr>
                </w:div>
                <w:div w:id="1503158201">
                  <w:marLeft w:val="0"/>
                  <w:marRight w:val="0"/>
                  <w:marTop w:val="0"/>
                  <w:marBottom w:val="0"/>
                  <w:divBdr>
                    <w:top w:val="none" w:sz="0" w:space="0" w:color="auto"/>
                    <w:left w:val="none" w:sz="0" w:space="0" w:color="auto"/>
                    <w:bottom w:val="none" w:sz="0" w:space="0" w:color="auto"/>
                    <w:right w:val="none" w:sz="0" w:space="0" w:color="auto"/>
                  </w:divBdr>
                </w:div>
                <w:div w:id="177120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49127">
      <w:bodyDiv w:val="1"/>
      <w:marLeft w:val="0"/>
      <w:marRight w:val="0"/>
      <w:marTop w:val="0"/>
      <w:marBottom w:val="0"/>
      <w:divBdr>
        <w:top w:val="none" w:sz="0" w:space="0" w:color="auto"/>
        <w:left w:val="none" w:sz="0" w:space="0" w:color="auto"/>
        <w:bottom w:val="none" w:sz="0" w:space="0" w:color="auto"/>
        <w:right w:val="none" w:sz="0" w:space="0" w:color="auto"/>
      </w:divBdr>
      <w:divsChild>
        <w:div w:id="308365023">
          <w:marLeft w:val="0"/>
          <w:marRight w:val="0"/>
          <w:marTop w:val="0"/>
          <w:marBottom w:val="0"/>
          <w:divBdr>
            <w:top w:val="none" w:sz="0" w:space="0" w:color="auto"/>
            <w:left w:val="none" w:sz="0" w:space="0" w:color="auto"/>
            <w:bottom w:val="none" w:sz="0" w:space="0" w:color="auto"/>
            <w:right w:val="none" w:sz="0" w:space="0" w:color="auto"/>
          </w:divBdr>
        </w:div>
        <w:div w:id="1980959209">
          <w:marLeft w:val="0"/>
          <w:marRight w:val="0"/>
          <w:marTop w:val="0"/>
          <w:marBottom w:val="0"/>
          <w:divBdr>
            <w:top w:val="none" w:sz="0" w:space="0" w:color="auto"/>
            <w:left w:val="none" w:sz="0" w:space="0" w:color="auto"/>
            <w:bottom w:val="none" w:sz="0" w:space="0" w:color="auto"/>
            <w:right w:val="none" w:sz="0" w:space="0" w:color="auto"/>
          </w:divBdr>
        </w:div>
      </w:divsChild>
    </w:div>
    <w:div w:id="1233155482">
      <w:bodyDiv w:val="1"/>
      <w:marLeft w:val="0"/>
      <w:marRight w:val="0"/>
      <w:marTop w:val="0"/>
      <w:marBottom w:val="0"/>
      <w:divBdr>
        <w:top w:val="none" w:sz="0" w:space="0" w:color="auto"/>
        <w:left w:val="none" w:sz="0" w:space="0" w:color="auto"/>
        <w:bottom w:val="none" w:sz="0" w:space="0" w:color="auto"/>
        <w:right w:val="none" w:sz="0" w:space="0" w:color="auto"/>
      </w:divBdr>
      <w:divsChild>
        <w:div w:id="1036583892">
          <w:marLeft w:val="0"/>
          <w:marRight w:val="0"/>
          <w:marTop w:val="0"/>
          <w:marBottom w:val="0"/>
          <w:divBdr>
            <w:top w:val="none" w:sz="0" w:space="0" w:color="auto"/>
            <w:left w:val="none" w:sz="0" w:space="0" w:color="auto"/>
            <w:bottom w:val="none" w:sz="0" w:space="0" w:color="auto"/>
            <w:right w:val="none" w:sz="0" w:space="0" w:color="auto"/>
          </w:divBdr>
        </w:div>
        <w:div w:id="1472790847">
          <w:marLeft w:val="0"/>
          <w:marRight w:val="0"/>
          <w:marTop w:val="0"/>
          <w:marBottom w:val="0"/>
          <w:divBdr>
            <w:top w:val="none" w:sz="0" w:space="0" w:color="auto"/>
            <w:left w:val="none" w:sz="0" w:space="0" w:color="auto"/>
            <w:bottom w:val="none" w:sz="0" w:space="0" w:color="auto"/>
            <w:right w:val="none" w:sz="0" w:space="0" w:color="auto"/>
          </w:divBdr>
        </w:div>
        <w:div w:id="1693459718">
          <w:marLeft w:val="0"/>
          <w:marRight w:val="0"/>
          <w:marTop w:val="0"/>
          <w:marBottom w:val="0"/>
          <w:divBdr>
            <w:top w:val="none" w:sz="0" w:space="0" w:color="auto"/>
            <w:left w:val="none" w:sz="0" w:space="0" w:color="auto"/>
            <w:bottom w:val="none" w:sz="0" w:space="0" w:color="auto"/>
            <w:right w:val="none" w:sz="0" w:space="0" w:color="auto"/>
          </w:divBdr>
        </w:div>
        <w:div w:id="1567185797">
          <w:marLeft w:val="0"/>
          <w:marRight w:val="0"/>
          <w:marTop w:val="0"/>
          <w:marBottom w:val="0"/>
          <w:divBdr>
            <w:top w:val="none" w:sz="0" w:space="0" w:color="auto"/>
            <w:left w:val="none" w:sz="0" w:space="0" w:color="auto"/>
            <w:bottom w:val="none" w:sz="0" w:space="0" w:color="auto"/>
            <w:right w:val="none" w:sz="0" w:space="0" w:color="auto"/>
          </w:divBdr>
        </w:div>
        <w:div w:id="649335661">
          <w:marLeft w:val="0"/>
          <w:marRight w:val="0"/>
          <w:marTop w:val="0"/>
          <w:marBottom w:val="0"/>
          <w:divBdr>
            <w:top w:val="none" w:sz="0" w:space="0" w:color="auto"/>
            <w:left w:val="none" w:sz="0" w:space="0" w:color="auto"/>
            <w:bottom w:val="none" w:sz="0" w:space="0" w:color="auto"/>
            <w:right w:val="none" w:sz="0" w:space="0" w:color="auto"/>
          </w:divBdr>
        </w:div>
      </w:divsChild>
    </w:div>
    <w:div w:id="1264454159">
      <w:bodyDiv w:val="1"/>
      <w:marLeft w:val="0"/>
      <w:marRight w:val="0"/>
      <w:marTop w:val="0"/>
      <w:marBottom w:val="0"/>
      <w:divBdr>
        <w:top w:val="none" w:sz="0" w:space="0" w:color="auto"/>
        <w:left w:val="none" w:sz="0" w:space="0" w:color="auto"/>
        <w:bottom w:val="none" w:sz="0" w:space="0" w:color="auto"/>
        <w:right w:val="none" w:sz="0" w:space="0" w:color="auto"/>
      </w:divBdr>
    </w:div>
    <w:div w:id="1406802243">
      <w:bodyDiv w:val="1"/>
      <w:marLeft w:val="0"/>
      <w:marRight w:val="0"/>
      <w:marTop w:val="0"/>
      <w:marBottom w:val="0"/>
      <w:divBdr>
        <w:top w:val="none" w:sz="0" w:space="0" w:color="auto"/>
        <w:left w:val="none" w:sz="0" w:space="0" w:color="auto"/>
        <w:bottom w:val="none" w:sz="0" w:space="0" w:color="auto"/>
        <w:right w:val="none" w:sz="0" w:space="0" w:color="auto"/>
      </w:divBdr>
      <w:divsChild>
        <w:div w:id="709230772">
          <w:marLeft w:val="0"/>
          <w:marRight w:val="0"/>
          <w:marTop w:val="0"/>
          <w:marBottom w:val="0"/>
          <w:divBdr>
            <w:top w:val="none" w:sz="0" w:space="0" w:color="auto"/>
            <w:left w:val="none" w:sz="0" w:space="0" w:color="auto"/>
            <w:bottom w:val="none" w:sz="0" w:space="0" w:color="auto"/>
            <w:right w:val="none" w:sz="0" w:space="0" w:color="auto"/>
          </w:divBdr>
        </w:div>
        <w:div w:id="2117019050">
          <w:marLeft w:val="0"/>
          <w:marRight w:val="0"/>
          <w:marTop w:val="0"/>
          <w:marBottom w:val="0"/>
          <w:divBdr>
            <w:top w:val="none" w:sz="0" w:space="0" w:color="auto"/>
            <w:left w:val="none" w:sz="0" w:space="0" w:color="auto"/>
            <w:bottom w:val="none" w:sz="0" w:space="0" w:color="auto"/>
            <w:right w:val="none" w:sz="0" w:space="0" w:color="auto"/>
          </w:divBdr>
        </w:div>
        <w:div w:id="174930565">
          <w:marLeft w:val="0"/>
          <w:marRight w:val="0"/>
          <w:marTop w:val="0"/>
          <w:marBottom w:val="0"/>
          <w:divBdr>
            <w:top w:val="none" w:sz="0" w:space="0" w:color="auto"/>
            <w:left w:val="none" w:sz="0" w:space="0" w:color="auto"/>
            <w:bottom w:val="none" w:sz="0" w:space="0" w:color="auto"/>
            <w:right w:val="none" w:sz="0" w:space="0" w:color="auto"/>
          </w:divBdr>
        </w:div>
        <w:div w:id="743917218">
          <w:marLeft w:val="0"/>
          <w:marRight w:val="0"/>
          <w:marTop w:val="0"/>
          <w:marBottom w:val="0"/>
          <w:divBdr>
            <w:top w:val="none" w:sz="0" w:space="0" w:color="auto"/>
            <w:left w:val="none" w:sz="0" w:space="0" w:color="auto"/>
            <w:bottom w:val="none" w:sz="0" w:space="0" w:color="auto"/>
            <w:right w:val="none" w:sz="0" w:space="0" w:color="auto"/>
          </w:divBdr>
        </w:div>
        <w:div w:id="1311322216">
          <w:marLeft w:val="0"/>
          <w:marRight w:val="0"/>
          <w:marTop w:val="0"/>
          <w:marBottom w:val="0"/>
          <w:divBdr>
            <w:top w:val="none" w:sz="0" w:space="0" w:color="auto"/>
            <w:left w:val="none" w:sz="0" w:space="0" w:color="auto"/>
            <w:bottom w:val="none" w:sz="0" w:space="0" w:color="auto"/>
            <w:right w:val="none" w:sz="0" w:space="0" w:color="auto"/>
          </w:divBdr>
        </w:div>
        <w:div w:id="207377483">
          <w:marLeft w:val="0"/>
          <w:marRight w:val="0"/>
          <w:marTop w:val="0"/>
          <w:marBottom w:val="0"/>
          <w:divBdr>
            <w:top w:val="none" w:sz="0" w:space="0" w:color="auto"/>
            <w:left w:val="none" w:sz="0" w:space="0" w:color="auto"/>
            <w:bottom w:val="none" w:sz="0" w:space="0" w:color="auto"/>
            <w:right w:val="none" w:sz="0" w:space="0" w:color="auto"/>
          </w:divBdr>
        </w:div>
        <w:div w:id="1331328437">
          <w:marLeft w:val="0"/>
          <w:marRight w:val="0"/>
          <w:marTop w:val="0"/>
          <w:marBottom w:val="0"/>
          <w:divBdr>
            <w:top w:val="none" w:sz="0" w:space="0" w:color="auto"/>
            <w:left w:val="none" w:sz="0" w:space="0" w:color="auto"/>
            <w:bottom w:val="none" w:sz="0" w:space="0" w:color="auto"/>
            <w:right w:val="none" w:sz="0" w:space="0" w:color="auto"/>
          </w:divBdr>
        </w:div>
        <w:div w:id="1246914303">
          <w:marLeft w:val="0"/>
          <w:marRight w:val="0"/>
          <w:marTop w:val="0"/>
          <w:marBottom w:val="0"/>
          <w:divBdr>
            <w:top w:val="none" w:sz="0" w:space="0" w:color="auto"/>
            <w:left w:val="none" w:sz="0" w:space="0" w:color="auto"/>
            <w:bottom w:val="none" w:sz="0" w:space="0" w:color="auto"/>
            <w:right w:val="none" w:sz="0" w:space="0" w:color="auto"/>
          </w:divBdr>
        </w:div>
        <w:div w:id="1520241566">
          <w:marLeft w:val="0"/>
          <w:marRight w:val="0"/>
          <w:marTop w:val="0"/>
          <w:marBottom w:val="0"/>
          <w:divBdr>
            <w:top w:val="none" w:sz="0" w:space="0" w:color="auto"/>
            <w:left w:val="none" w:sz="0" w:space="0" w:color="auto"/>
            <w:bottom w:val="none" w:sz="0" w:space="0" w:color="auto"/>
            <w:right w:val="none" w:sz="0" w:space="0" w:color="auto"/>
          </w:divBdr>
        </w:div>
        <w:div w:id="1074740937">
          <w:marLeft w:val="0"/>
          <w:marRight w:val="0"/>
          <w:marTop w:val="0"/>
          <w:marBottom w:val="0"/>
          <w:divBdr>
            <w:top w:val="none" w:sz="0" w:space="0" w:color="auto"/>
            <w:left w:val="none" w:sz="0" w:space="0" w:color="auto"/>
            <w:bottom w:val="none" w:sz="0" w:space="0" w:color="auto"/>
            <w:right w:val="none" w:sz="0" w:space="0" w:color="auto"/>
          </w:divBdr>
        </w:div>
        <w:div w:id="1035279200">
          <w:marLeft w:val="0"/>
          <w:marRight w:val="0"/>
          <w:marTop w:val="0"/>
          <w:marBottom w:val="0"/>
          <w:divBdr>
            <w:top w:val="none" w:sz="0" w:space="0" w:color="auto"/>
            <w:left w:val="none" w:sz="0" w:space="0" w:color="auto"/>
            <w:bottom w:val="none" w:sz="0" w:space="0" w:color="auto"/>
            <w:right w:val="none" w:sz="0" w:space="0" w:color="auto"/>
          </w:divBdr>
        </w:div>
        <w:div w:id="946231785">
          <w:marLeft w:val="0"/>
          <w:marRight w:val="0"/>
          <w:marTop w:val="0"/>
          <w:marBottom w:val="0"/>
          <w:divBdr>
            <w:top w:val="none" w:sz="0" w:space="0" w:color="auto"/>
            <w:left w:val="none" w:sz="0" w:space="0" w:color="auto"/>
            <w:bottom w:val="none" w:sz="0" w:space="0" w:color="auto"/>
            <w:right w:val="none" w:sz="0" w:space="0" w:color="auto"/>
          </w:divBdr>
        </w:div>
        <w:div w:id="1683966854">
          <w:marLeft w:val="0"/>
          <w:marRight w:val="0"/>
          <w:marTop w:val="0"/>
          <w:marBottom w:val="0"/>
          <w:divBdr>
            <w:top w:val="none" w:sz="0" w:space="0" w:color="auto"/>
            <w:left w:val="none" w:sz="0" w:space="0" w:color="auto"/>
            <w:bottom w:val="none" w:sz="0" w:space="0" w:color="auto"/>
            <w:right w:val="none" w:sz="0" w:space="0" w:color="auto"/>
          </w:divBdr>
        </w:div>
        <w:div w:id="38166896">
          <w:marLeft w:val="0"/>
          <w:marRight w:val="0"/>
          <w:marTop w:val="0"/>
          <w:marBottom w:val="0"/>
          <w:divBdr>
            <w:top w:val="none" w:sz="0" w:space="0" w:color="auto"/>
            <w:left w:val="none" w:sz="0" w:space="0" w:color="auto"/>
            <w:bottom w:val="none" w:sz="0" w:space="0" w:color="auto"/>
            <w:right w:val="none" w:sz="0" w:space="0" w:color="auto"/>
          </w:divBdr>
        </w:div>
        <w:div w:id="652415970">
          <w:marLeft w:val="0"/>
          <w:marRight w:val="0"/>
          <w:marTop w:val="0"/>
          <w:marBottom w:val="0"/>
          <w:divBdr>
            <w:top w:val="none" w:sz="0" w:space="0" w:color="auto"/>
            <w:left w:val="none" w:sz="0" w:space="0" w:color="auto"/>
            <w:bottom w:val="none" w:sz="0" w:space="0" w:color="auto"/>
            <w:right w:val="none" w:sz="0" w:space="0" w:color="auto"/>
          </w:divBdr>
        </w:div>
        <w:div w:id="1217351829">
          <w:marLeft w:val="0"/>
          <w:marRight w:val="0"/>
          <w:marTop w:val="0"/>
          <w:marBottom w:val="0"/>
          <w:divBdr>
            <w:top w:val="none" w:sz="0" w:space="0" w:color="auto"/>
            <w:left w:val="none" w:sz="0" w:space="0" w:color="auto"/>
            <w:bottom w:val="none" w:sz="0" w:space="0" w:color="auto"/>
            <w:right w:val="none" w:sz="0" w:space="0" w:color="auto"/>
          </w:divBdr>
        </w:div>
        <w:div w:id="117334411">
          <w:marLeft w:val="0"/>
          <w:marRight w:val="0"/>
          <w:marTop w:val="0"/>
          <w:marBottom w:val="0"/>
          <w:divBdr>
            <w:top w:val="none" w:sz="0" w:space="0" w:color="auto"/>
            <w:left w:val="none" w:sz="0" w:space="0" w:color="auto"/>
            <w:bottom w:val="none" w:sz="0" w:space="0" w:color="auto"/>
            <w:right w:val="none" w:sz="0" w:space="0" w:color="auto"/>
          </w:divBdr>
        </w:div>
        <w:div w:id="748961128">
          <w:marLeft w:val="0"/>
          <w:marRight w:val="0"/>
          <w:marTop w:val="0"/>
          <w:marBottom w:val="0"/>
          <w:divBdr>
            <w:top w:val="none" w:sz="0" w:space="0" w:color="auto"/>
            <w:left w:val="none" w:sz="0" w:space="0" w:color="auto"/>
            <w:bottom w:val="none" w:sz="0" w:space="0" w:color="auto"/>
            <w:right w:val="none" w:sz="0" w:space="0" w:color="auto"/>
          </w:divBdr>
        </w:div>
      </w:divsChild>
    </w:div>
    <w:div w:id="1434742040">
      <w:bodyDiv w:val="1"/>
      <w:marLeft w:val="0"/>
      <w:marRight w:val="0"/>
      <w:marTop w:val="0"/>
      <w:marBottom w:val="0"/>
      <w:divBdr>
        <w:top w:val="none" w:sz="0" w:space="0" w:color="auto"/>
        <w:left w:val="none" w:sz="0" w:space="0" w:color="auto"/>
        <w:bottom w:val="none" w:sz="0" w:space="0" w:color="auto"/>
        <w:right w:val="none" w:sz="0" w:space="0" w:color="auto"/>
      </w:divBdr>
      <w:divsChild>
        <w:div w:id="71120466">
          <w:marLeft w:val="0"/>
          <w:marRight w:val="0"/>
          <w:marTop w:val="0"/>
          <w:marBottom w:val="0"/>
          <w:divBdr>
            <w:top w:val="none" w:sz="0" w:space="0" w:color="auto"/>
            <w:left w:val="none" w:sz="0" w:space="0" w:color="auto"/>
            <w:bottom w:val="none" w:sz="0" w:space="0" w:color="auto"/>
            <w:right w:val="none" w:sz="0" w:space="0" w:color="auto"/>
          </w:divBdr>
        </w:div>
        <w:div w:id="2135320285">
          <w:marLeft w:val="0"/>
          <w:marRight w:val="0"/>
          <w:marTop w:val="0"/>
          <w:marBottom w:val="0"/>
          <w:divBdr>
            <w:top w:val="none" w:sz="0" w:space="0" w:color="auto"/>
            <w:left w:val="none" w:sz="0" w:space="0" w:color="auto"/>
            <w:bottom w:val="none" w:sz="0" w:space="0" w:color="auto"/>
            <w:right w:val="none" w:sz="0" w:space="0" w:color="auto"/>
          </w:divBdr>
        </w:div>
      </w:divsChild>
    </w:div>
    <w:div w:id="1824852951">
      <w:bodyDiv w:val="1"/>
      <w:marLeft w:val="0"/>
      <w:marRight w:val="0"/>
      <w:marTop w:val="0"/>
      <w:marBottom w:val="0"/>
      <w:divBdr>
        <w:top w:val="none" w:sz="0" w:space="0" w:color="auto"/>
        <w:left w:val="none" w:sz="0" w:space="0" w:color="auto"/>
        <w:bottom w:val="none" w:sz="0" w:space="0" w:color="auto"/>
        <w:right w:val="none" w:sz="0" w:space="0" w:color="auto"/>
      </w:divBdr>
    </w:div>
    <w:div w:id="2042050103">
      <w:bodyDiv w:val="1"/>
      <w:marLeft w:val="0"/>
      <w:marRight w:val="0"/>
      <w:marTop w:val="0"/>
      <w:marBottom w:val="0"/>
      <w:divBdr>
        <w:top w:val="none" w:sz="0" w:space="0" w:color="auto"/>
        <w:left w:val="none" w:sz="0" w:space="0" w:color="auto"/>
        <w:bottom w:val="none" w:sz="0" w:space="0" w:color="auto"/>
        <w:right w:val="none" w:sz="0" w:space="0" w:color="auto"/>
      </w:divBdr>
      <w:divsChild>
        <w:div w:id="219755626">
          <w:marLeft w:val="0"/>
          <w:marRight w:val="0"/>
          <w:marTop w:val="0"/>
          <w:marBottom w:val="0"/>
          <w:divBdr>
            <w:top w:val="none" w:sz="0" w:space="0" w:color="auto"/>
            <w:left w:val="none" w:sz="0" w:space="0" w:color="auto"/>
            <w:bottom w:val="none" w:sz="0" w:space="0" w:color="auto"/>
            <w:right w:val="none" w:sz="0" w:space="0" w:color="auto"/>
          </w:divBdr>
        </w:div>
        <w:div w:id="1887913896">
          <w:marLeft w:val="0"/>
          <w:marRight w:val="0"/>
          <w:marTop w:val="0"/>
          <w:marBottom w:val="0"/>
          <w:divBdr>
            <w:top w:val="none" w:sz="0" w:space="0" w:color="auto"/>
            <w:left w:val="none" w:sz="0" w:space="0" w:color="auto"/>
            <w:bottom w:val="none" w:sz="0" w:space="0" w:color="auto"/>
            <w:right w:val="none" w:sz="0" w:space="0" w:color="auto"/>
          </w:divBdr>
        </w:div>
        <w:div w:id="657418309">
          <w:marLeft w:val="0"/>
          <w:marRight w:val="0"/>
          <w:marTop w:val="0"/>
          <w:marBottom w:val="0"/>
          <w:divBdr>
            <w:top w:val="none" w:sz="0" w:space="0" w:color="auto"/>
            <w:left w:val="none" w:sz="0" w:space="0" w:color="auto"/>
            <w:bottom w:val="none" w:sz="0" w:space="0" w:color="auto"/>
            <w:right w:val="none" w:sz="0" w:space="0" w:color="auto"/>
          </w:divBdr>
        </w:div>
        <w:div w:id="1039164230">
          <w:marLeft w:val="0"/>
          <w:marRight w:val="0"/>
          <w:marTop w:val="0"/>
          <w:marBottom w:val="0"/>
          <w:divBdr>
            <w:top w:val="none" w:sz="0" w:space="0" w:color="auto"/>
            <w:left w:val="none" w:sz="0" w:space="0" w:color="auto"/>
            <w:bottom w:val="none" w:sz="0" w:space="0" w:color="auto"/>
            <w:right w:val="none" w:sz="0" w:space="0" w:color="auto"/>
          </w:divBdr>
        </w:div>
        <w:div w:id="284314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4B82C-CA65-4BFF-9B57-41047C367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3336</Words>
  <Characters>18349</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Ayuntamiento de Valladolid</Company>
  <LinksUpToDate>false</LinksUpToDate>
  <CharactersWithSpaces>21642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Conde Caballero</dc:creator>
  <cp:lastModifiedBy>Maria del Mar Calderon Ruiz</cp:lastModifiedBy>
  <cp:revision>14</cp:revision>
  <cp:lastPrinted>2018-06-06T12:16:00Z</cp:lastPrinted>
  <dcterms:created xsi:type="dcterms:W3CDTF">2018-06-11T11:24:00Z</dcterms:created>
  <dcterms:modified xsi:type="dcterms:W3CDTF">2018-06-14T09:54:00Z</dcterms:modified>
</cp:coreProperties>
</file>